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79AA" w14:textId="77777777" w:rsidR="0004240E" w:rsidRPr="006B30C1" w:rsidRDefault="0004240E" w:rsidP="0004240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8DC2F59" w14:textId="7E791B4D" w:rsidR="0004240E" w:rsidRPr="002A6768" w:rsidRDefault="0004240E" w:rsidP="0004240E">
      <w:pPr>
        <w:ind w:left="360"/>
        <w:jc w:val="center"/>
        <w:rPr>
          <w:rFonts w:ascii="Arial" w:hAnsi="Arial" w:cs="Arial"/>
          <w:b/>
          <w:caps/>
          <w:sz w:val="16"/>
          <w:szCs w:val="16"/>
        </w:rPr>
      </w:pPr>
      <w:r>
        <w:rPr>
          <w:rFonts w:ascii="Arial" w:hAnsi="Arial" w:cs="Arial"/>
          <w:b/>
          <w:caps/>
          <w:sz w:val="16"/>
          <w:szCs w:val="16"/>
        </w:rPr>
        <w:t>МОДЕЛи: PL</w:t>
      </w:r>
      <w:r w:rsidR="00922A23" w:rsidRPr="00922A23">
        <w:rPr>
          <w:rFonts w:ascii="Arial" w:hAnsi="Arial" w:cs="Arial"/>
          <w:b/>
          <w:caps/>
          <w:sz w:val="16"/>
          <w:szCs w:val="16"/>
        </w:rPr>
        <w:t>7</w:t>
      </w:r>
      <w:r w:rsidR="004E041B">
        <w:rPr>
          <w:rFonts w:ascii="Arial" w:hAnsi="Arial" w:cs="Arial"/>
          <w:b/>
          <w:caps/>
          <w:sz w:val="16"/>
          <w:szCs w:val="16"/>
          <w:lang w:val="en-US"/>
        </w:rPr>
        <w:t>9</w:t>
      </w:r>
      <w:r w:rsidR="00922A23" w:rsidRPr="002A6768">
        <w:rPr>
          <w:rFonts w:ascii="Arial" w:hAnsi="Arial" w:cs="Arial"/>
          <w:b/>
          <w:caps/>
          <w:sz w:val="16"/>
          <w:szCs w:val="16"/>
        </w:rPr>
        <w:t>1</w:t>
      </w:r>
    </w:p>
    <w:p w14:paraId="6732F39C" w14:textId="521132D6" w:rsidR="00101E1B" w:rsidRPr="0004240E" w:rsidRDefault="0004240E" w:rsidP="0004240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BE83242" w14:textId="77777777" w:rsidR="008D4824" w:rsidRPr="0004240E" w:rsidRDefault="008D4824" w:rsidP="0004240E">
      <w:pPr>
        <w:pStyle w:val="a4"/>
        <w:numPr>
          <w:ilvl w:val="0"/>
          <w:numId w:val="1"/>
        </w:numPr>
        <w:tabs>
          <w:tab w:val="left" w:pos="426"/>
        </w:tabs>
        <w:suppressAutoHyphens/>
        <w:spacing w:after="0"/>
        <w:ind w:left="0"/>
        <w:contextualSpacing w:val="0"/>
        <w:jc w:val="both"/>
        <w:rPr>
          <w:rFonts w:ascii="Arial" w:hAnsi="Arial" w:cs="Arial"/>
          <w:b/>
          <w:sz w:val="16"/>
          <w:szCs w:val="16"/>
        </w:rPr>
      </w:pPr>
      <w:r w:rsidRPr="0004240E">
        <w:rPr>
          <w:rFonts w:ascii="Arial" w:hAnsi="Arial" w:cs="Arial"/>
          <w:b/>
          <w:sz w:val="16"/>
          <w:szCs w:val="16"/>
        </w:rPr>
        <w:t>Назначение изделия</w:t>
      </w:r>
    </w:p>
    <w:p w14:paraId="25DCEA5D" w14:textId="2E3C5EC0" w:rsidR="006F2AC2"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Светильники </w:t>
      </w:r>
      <w:r w:rsidR="00B0758B" w:rsidRPr="0004240E">
        <w:rPr>
          <w:rFonts w:ascii="Arial" w:hAnsi="Arial" w:cs="Arial"/>
          <w:sz w:val="16"/>
          <w:szCs w:val="16"/>
        </w:rPr>
        <w:t>уличные</w:t>
      </w:r>
      <w:r w:rsidR="006D58BB" w:rsidRPr="0004240E">
        <w:rPr>
          <w:rFonts w:ascii="Arial" w:hAnsi="Arial" w:cs="Arial"/>
          <w:sz w:val="16"/>
          <w:szCs w:val="16"/>
        </w:rPr>
        <w:t xml:space="preserve"> декоративные “</w:t>
      </w:r>
      <w:r w:rsidR="003D4C72" w:rsidRPr="0004240E">
        <w:rPr>
          <w:rFonts w:ascii="Arial" w:hAnsi="Arial" w:cs="Arial"/>
          <w:sz w:val="16"/>
          <w:szCs w:val="16"/>
          <w:lang w:val="en-US"/>
        </w:rPr>
        <w:t>Feron</w:t>
      </w:r>
      <w:r w:rsidR="003D4C72" w:rsidRPr="0004240E">
        <w:rPr>
          <w:rFonts w:ascii="Arial" w:hAnsi="Arial" w:cs="Arial"/>
          <w:sz w:val="16"/>
          <w:szCs w:val="16"/>
        </w:rPr>
        <w:t>” серии</w:t>
      </w:r>
      <w:r w:rsidR="00B0758B" w:rsidRPr="0004240E">
        <w:rPr>
          <w:rFonts w:ascii="Arial" w:hAnsi="Arial" w:cs="Arial"/>
          <w:sz w:val="16"/>
          <w:szCs w:val="16"/>
        </w:rPr>
        <w:t xml:space="preserve"> </w:t>
      </w:r>
      <w:r w:rsidR="00D47D95" w:rsidRPr="0004240E">
        <w:rPr>
          <w:rFonts w:ascii="Arial" w:hAnsi="Arial" w:cs="Arial"/>
          <w:sz w:val="16"/>
          <w:szCs w:val="16"/>
          <w:lang w:val="en-US"/>
        </w:rPr>
        <w:t>PL</w:t>
      </w:r>
      <w:r w:rsidR="00B0758B" w:rsidRPr="0004240E">
        <w:rPr>
          <w:rFonts w:ascii="Arial" w:hAnsi="Arial" w:cs="Arial"/>
          <w:sz w:val="16"/>
          <w:szCs w:val="16"/>
        </w:rPr>
        <w:t xml:space="preserve"> </w:t>
      </w:r>
      <w:r w:rsidR="00F27359" w:rsidRPr="0004240E">
        <w:rPr>
          <w:rFonts w:ascii="Arial" w:hAnsi="Arial" w:cs="Arial"/>
          <w:sz w:val="16"/>
          <w:szCs w:val="16"/>
        </w:rPr>
        <w:t>для крепления</w:t>
      </w:r>
      <w:r w:rsidR="00B0758B" w:rsidRPr="0004240E">
        <w:rPr>
          <w:rFonts w:ascii="Arial" w:hAnsi="Arial" w:cs="Arial"/>
          <w:sz w:val="16"/>
          <w:szCs w:val="16"/>
        </w:rPr>
        <w:t xml:space="preserve"> </w:t>
      </w:r>
      <w:r w:rsidR="00CF413D" w:rsidRPr="0004240E">
        <w:rPr>
          <w:rFonts w:ascii="Arial" w:hAnsi="Arial" w:cs="Arial"/>
          <w:sz w:val="16"/>
          <w:szCs w:val="16"/>
        </w:rPr>
        <w:t xml:space="preserve">на стену </w:t>
      </w:r>
      <w:r w:rsidR="00B0758B" w:rsidRPr="0004240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2717CA34" w14:textId="77777777" w:rsidR="006F2AC2" w:rsidRPr="0004240E" w:rsidRDefault="00B0758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 работают от сети переменного тока с номинальным напряжением 230В/50Гц</w:t>
      </w:r>
      <w:r w:rsidR="00305B4F" w:rsidRPr="0004240E">
        <w:rPr>
          <w:rFonts w:ascii="Arial" w:hAnsi="Arial" w:cs="Arial"/>
          <w:sz w:val="16"/>
          <w:szCs w:val="16"/>
        </w:rPr>
        <w:t xml:space="preserve"> (ГОСТ 29322-92)</w:t>
      </w:r>
      <w:r w:rsidRPr="0004240E">
        <w:rPr>
          <w:rFonts w:ascii="Arial" w:hAnsi="Arial" w:cs="Arial"/>
          <w:sz w:val="16"/>
          <w:szCs w:val="16"/>
        </w:rPr>
        <w:t xml:space="preserve">. </w:t>
      </w:r>
    </w:p>
    <w:p w14:paraId="46EF41DF" w14:textId="77777777" w:rsidR="008D4824" w:rsidRPr="0004240E" w:rsidRDefault="00F73101"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w:t>
      </w:r>
      <w:r w:rsidR="008D4824" w:rsidRPr="0004240E">
        <w:rPr>
          <w:rFonts w:ascii="Arial" w:hAnsi="Arial" w:cs="Arial"/>
          <w:sz w:val="16"/>
          <w:szCs w:val="16"/>
        </w:rPr>
        <w:t xml:space="preserve"> не предназначены для </w:t>
      </w:r>
      <w:r w:rsidR="00033852" w:rsidRPr="0004240E">
        <w:rPr>
          <w:rFonts w:ascii="Arial" w:hAnsi="Arial" w:cs="Arial"/>
          <w:sz w:val="16"/>
          <w:szCs w:val="16"/>
        </w:rPr>
        <w:t>использования</w:t>
      </w:r>
      <w:r w:rsidR="008D4824" w:rsidRPr="0004240E">
        <w:rPr>
          <w:rFonts w:ascii="Arial" w:hAnsi="Arial" w:cs="Arial"/>
          <w:sz w:val="16"/>
          <w:szCs w:val="16"/>
        </w:rPr>
        <w:t xml:space="preserve"> на средствах наземного и водного транспорта, а также во </w:t>
      </w:r>
      <w:r w:rsidR="002831FA" w:rsidRPr="0004240E">
        <w:rPr>
          <w:rFonts w:ascii="Arial" w:hAnsi="Arial" w:cs="Arial"/>
          <w:sz w:val="16"/>
          <w:szCs w:val="16"/>
        </w:rPr>
        <w:t>взрывопожароопасных зонах</w:t>
      </w:r>
      <w:r w:rsidR="008D4824" w:rsidRPr="0004240E">
        <w:rPr>
          <w:rFonts w:ascii="Arial" w:hAnsi="Arial" w:cs="Arial"/>
          <w:sz w:val="16"/>
          <w:szCs w:val="16"/>
        </w:rPr>
        <w:t>.</w:t>
      </w:r>
    </w:p>
    <w:p w14:paraId="63BEF063" w14:textId="77777777" w:rsidR="008D4824"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Перед началом эксплуатации светильника</w:t>
      </w:r>
      <w:r w:rsidR="00033852" w:rsidRPr="0004240E">
        <w:rPr>
          <w:rFonts w:ascii="Arial" w:hAnsi="Arial" w:cs="Arial"/>
          <w:sz w:val="16"/>
          <w:szCs w:val="16"/>
        </w:rPr>
        <w:t xml:space="preserve"> ознакомьтесь с </w:t>
      </w:r>
      <w:r w:rsidR="00E663D7" w:rsidRPr="0004240E">
        <w:rPr>
          <w:rFonts w:ascii="Arial" w:hAnsi="Arial" w:cs="Arial"/>
          <w:sz w:val="16"/>
          <w:szCs w:val="16"/>
        </w:rPr>
        <w:t>данной инструкцией</w:t>
      </w:r>
      <w:r w:rsidR="00033852" w:rsidRPr="0004240E">
        <w:rPr>
          <w:rFonts w:ascii="Arial" w:hAnsi="Arial" w:cs="Arial"/>
          <w:sz w:val="16"/>
          <w:szCs w:val="16"/>
        </w:rPr>
        <w:t>.</w:t>
      </w:r>
    </w:p>
    <w:p w14:paraId="2F18E0C7" w14:textId="77777777" w:rsidR="00033852" w:rsidRPr="0004240E" w:rsidRDefault="00033852" w:rsidP="0004240E">
      <w:pPr>
        <w:numPr>
          <w:ilvl w:val="0"/>
          <w:numId w:val="1"/>
        </w:numPr>
        <w:tabs>
          <w:tab w:val="left" w:pos="426"/>
        </w:tabs>
        <w:suppressAutoHyphens/>
        <w:jc w:val="both"/>
        <w:rPr>
          <w:rFonts w:ascii="Arial" w:hAnsi="Arial" w:cs="Arial"/>
          <w:b/>
          <w:bCs/>
          <w:sz w:val="16"/>
          <w:szCs w:val="16"/>
        </w:rPr>
      </w:pPr>
      <w:r w:rsidRPr="0004240E">
        <w:rPr>
          <w:rFonts w:ascii="Arial" w:hAnsi="Arial" w:cs="Arial"/>
          <w:b/>
          <w:sz w:val="16"/>
          <w:szCs w:val="16"/>
        </w:rPr>
        <w:t>Технические характеристики</w:t>
      </w:r>
    </w:p>
    <w:p w14:paraId="54F3D480" w14:textId="77777777" w:rsidR="00033852" w:rsidRPr="0004240E" w:rsidRDefault="00ED20E7" w:rsidP="0004240E">
      <w:pPr>
        <w:numPr>
          <w:ilvl w:val="1"/>
          <w:numId w:val="1"/>
        </w:numPr>
        <w:tabs>
          <w:tab w:val="clear" w:pos="792"/>
          <w:tab w:val="num" w:pos="426"/>
        </w:tabs>
        <w:suppressAutoHyphens/>
        <w:ind w:left="0" w:firstLine="0"/>
        <w:jc w:val="both"/>
        <w:rPr>
          <w:rFonts w:ascii="Arial" w:hAnsi="Arial" w:cs="Arial"/>
          <w:sz w:val="16"/>
          <w:szCs w:val="16"/>
        </w:rPr>
      </w:pPr>
      <w:r w:rsidRPr="0004240E">
        <w:rPr>
          <w:rFonts w:ascii="Arial" w:hAnsi="Arial" w:cs="Arial"/>
          <w:sz w:val="16"/>
          <w:szCs w:val="16"/>
        </w:rPr>
        <w:t>Технические характеристики</w:t>
      </w:r>
      <w:r w:rsidR="006141A2" w:rsidRPr="0004240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5991"/>
      </w:tblGrid>
      <w:tr w:rsidR="008C4BB7" w:rsidRPr="0004240E" w14:paraId="1AA94E72" w14:textId="77777777" w:rsidTr="00570217">
        <w:tc>
          <w:tcPr>
            <w:tcW w:w="2788" w:type="dxa"/>
          </w:tcPr>
          <w:p w14:paraId="292C055F" w14:textId="51E17EEF" w:rsidR="008C4BB7" w:rsidRPr="0004240E" w:rsidRDefault="008C4BB7" w:rsidP="0004240E">
            <w:pPr>
              <w:suppressAutoHyphens/>
              <w:jc w:val="both"/>
              <w:rPr>
                <w:rFonts w:ascii="Arial" w:hAnsi="Arial" w:cs="Arial"/>
                <w:sz w:val="16"/>
                <w:szCs w:val="16"/>
              </w:rPr>
            </w:pPr>
            <w:r w:rsidRPr="0004240E">
              <w:rPr>
                <w:rFonts w:ascii="Arial" w:hAnsi="Arial" w:cs="Arial"/>
                <w:sz w:val="16"/>
                <w:szCs w:val="16"/>
              </w:rPr>
              <w:t>Наименование</w:t>
            </w:r>
          </w:p>
        </w:tc>
        <w:tc>
          <w:tcPr>
            <w:tcW w:w="5991" w:type="dxa"/>
            <w:vAlign w:val="center"/>
          </w:tcPr>
          <w:p w14:paraId="06DB005B" w14:textId="7350BB93" w:rsidR="008C4BB7" w:rsidRPr="0004240E" w:rsidRDefault="008C4BB7" w:rsidP="0004240E">
            <w:pPr>
              <w:suppressAutoHyphens/>
              <w:jc w:val="center"/>
              <w:rPr>
                <w:rFonts w:ascii="Arial" w:hAnsi="Arial" w:cs="Arial"/>
                <w:sz w:val="16"/>
                <w:szCs w:val="16"/>
              </w:rPr>
            </w:pPr>
            <w:r w:rsidRPr="0004240E">
              <w:rPr>
                <w:rFonts w:ascii="Arial" w:hAnsi="Arial" w:cs="Arial"/>
                <w:sz w:val="16"/>
                <w:szCs w:val="16"/>
                <w:lang w:val="en-US"/>
              </w:rPr>
              <w:t>PL</w:t>
            </w:r>
            <w:r>
              <w:rPr>
                <w:rFonts w:ascii="Arial" w:hAnsi="Arial" w:cs="Arial"/>
                <w:sz w:val="16"/>
                <w:szCs w:val="16"/>
                <w:lang w:val="en-US"/>
              </w:rPr>
              <w:t>7</w:t>
            </w:r>
            <w:r w:rsidR="004E041B">
              <w:rPr>
                <w:rFonts w:ascii="Arial" w:hAnsi="Arial" w:cs="Arial"/>
                <w:sz w:val="16"/>
                <w:szCs w:val="16"/>
                <w:lang w:val="en-US"/>
              </w:rPr>
              <w:t>9</w:t>
            </w:r>
            <w:r>
              <w:rPr>
                <w:rFonts w:ascii="Arial" w:hAnsi="Arial" w:cs="Arial"/>
                <w:sz w:val="16"/>
                <w:szCs w:val="16"/>
                <w:lang w:val="en-US"/>
              </w:rPr>
              <w:t>1</w:t>
            </w:r>
          </w:p>
        </w:tc>
      </w:tr>
      <w:tr w:rsidR="003E3D78" w:rsidRPr="0004240E" w14:paraId="01D01E75" w14:textId="77777777" w:rsidTr="003E3D78">
        <w:tc>
          <w:tcPr>
            <w:tcW w:w="2788" w:type="dxa"/>
          </w:tcPr>
          <w:p w14:paraId="6C332568"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Напряжение питания</w:t>
            </w:r>
          </w:p>
        </w:tc>
        <w:tc>
          <w:tcPr>
            <w:tcW w:w="5991" w:type="dxa"/>
            <w:vAlign w:val="center"/>
          </w:tcPr>
          <w:p w14:paraId="012EF741" w14:textId="3A150C32"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2</w:t>
            </w:r>
            <w:r w:rsidR="00C5028B">
              <w:rPr>
                <w:rFonts w:ascii="Arial" w:hAnsi="Arial" w:cs="Arial"/>
                <w:sz w:val="16"/>
                <w:szCs w:val="16"/>
                <w:lang w:val="en-US"/>
              </w:rPr>
              <w:t>2</w:t>
            </w:r>
            <w:r w:rsidRPr="0004240E">
              <w:rPr>
                <w:rFonts w:ascii="Arial" w:hAnsi="Arial" w:cs="Arial"/>
                <w:sz w:val="16"/>
                <w:szCs w:val="16"/>
              </w:rPr>
              <w:t>0</w:t>
            </w:r>
            <w:r w:rsidR="00C5028B">
              <w:rPr>
                <w:rFonts w:ascii="Arial" w:hAnsi="Arial" w:cs="Arial"/>
                <w:sz w:val="16"/>
                <w:szCs w:val="16"/>
                <w:lang w:val="en-US"/>
              </w:rPr>
              <w:t>-240</w:t>
            </w:r>
            <w:r w:rsidRPr="0004240E">
              <w:rPr>
                <w:rFonts w:ascii="Arial" w:hAnsi="Arial" w:cs="Arial"/>
                <w:sz w:val="16"/>
                <w:szCs w:val="16"/>
              </w:rPr>
              <w:t>В/50Гц</w:t>
            </w:r>
          </w:p>
        </w:tc>
      </w:tr>
      <w:tr w:rsidR="003E3D78" w:rsidRPr="0004240E" w14:paraId="161D304B" w14:textId="77777777" w:rsidTr="003E3D78">
        <w:tc>
          <w:tcPr>
            <w:tcW w:w="2788" w:type="dxa"/>
          </w:tcPr>
          <w:p w14:paraId="282D1791"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Источник света</w:t>
            </w:r>
          </w:p>
        </w:tc>
        <w:tc>
          <w:tcPr>
            <w:tcW w:w="5991" w:type="dxa"/>
            <w:vAlign w:val="center"/>
          </w:tcPr>
          <w:p w14:paraId="64EDE954"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Лампа накаливания/энергосберегающая лампа/ светодиодная лампа (нет в комплекте)</w:t>
            </w:r>
          </w:p>
        </w:tc>
      </w:tr>
      <w:tr w:rsidR="00C5028B" w:rsidRPr="0004240E" w14:paraId="5311D41E" w14:textId="77777777" w:rsidTr="009E66AF">
        <w:tc>
          <w:tcPr>
            <w:tcW w:w="2788" w:type="dxa"/>
          </w:tcPr>
          <w:p w14:paraId="78D27746" w14:textId="77777777" w:rsidR="00C5028B" w:rsidRPr="0004240E" w:rsidRDefault="00C5028B" w:rsidP="0004240E">
            <w:pPr>
              <w:suppressAutoHyphens/>
              <w:jc w:val="both"/>
              <w:rPr>
                <w:rFonts w:ascii="Arial" w:hAnsi="Arial" w:cs="Arial"/>
                <w:sz w:val="16"/>
                <w:szCs w:val="16"/>
              </w:rPr>
            </w:pPr>
            <w:r w:rsidRPr="0004240E">
              <w:rPr>
                <w:rFonts w:ascii="Arial" w:hAnsi="Arial" w:cs="Arial"/>
                <w:sz w:val="16"/>
                <w:szCs w:val="16"/>
              </w:rPr>
              <w:t>Максимально допустимая мощность лампы</w:t>
            </w:r>
          </w:p>
        </w:tc>
        <w:tc>
          <w:tcPr>
            <w:tcW w:w="5991" w:type="dxa"/>
            <w:vAlign w:val="center"/>
          </w:tcPr>
          <w:p w14:paraId="743C944A" w14:textId="5639EB0E" w:rsidR="00C5028B" w:rsidRPr="0004240E" w:rsidRDefault="004E041B" w:rsidP="0004240E">
            <w:pPr>
              <w:suppressAutoHyphens/>
              <w:jc w:val="center"/>
              <w:rPr>
                <w:rFonts w:ascii="Arial" w:hAnsi="Arial" w:cs="Arial"/>
                <w:sz w:val="16"/>
                <w:szCs w:val="16"/>
              </w:rPr>
            </w:pPr>
            <w:r>
              <w:rPr>
                <w:rFonts w:ascii="Arial" w:hAnsi="Arial" w:cs="Arial"/>
                <w:sz w:val="16"/>
                <w:szCs w:val="16"/>
              </w:rPr>
              <w:t>10</w:t>
            </w:r>
            <w:r w:rsidR="00C5028B" w:rsidRPr="0004240E">
              <w:rPr>
                <w:rFonts w:ascii="Arial" w:hAnsi="Arial" w:cs="Arial"/>
                <w:sz w:val="16"/>
                <w:szCs w:val="16"/>
              </w:rPr>
              <w:t>0Вт/</w:t>
            </w:r>
            <w:r>
              <w:rPr>
                <w:rFonts w:ascii="Arial" w:hAnsi="Arial" w:cs="Arial"/>
                <w:sz w:val="16"/>
                <w:szCs w:val="16"/>
              </w:rPr>
              <w:t>30</w:t>
            </w:r>
            <w:r w:rsidR="00C5028B" w:rsidRPr="0004240E">
              <w:rPr>
                <w:rFonts w:ascii="Arial" w:hAnsi="Arial" w:cs="Arial"/>
                <w:sz w:val="16"/>
                <w:szCs w:val="16"/>
              </w:rPr>
              <w:t>Вт/</w:t>
            </w:r>
            <w:r w:rsidR="00C5028B">
              <w:rPr>
                <w:rFonts w:ascii="Arial" w:hAnsi="Arial" w:cs="Arial"/>
                <w:sz w:val="16"/>
                <w:szCs w:val="16"/>
              </w:rPr>
              <w:t>1</w:t>
            </w:r>
            <w:r>
              <w:rPr>
                <w:rFonts w:ascii="Arial" w:hAnsi="Arial" w:cs="Arial"/>
                <w:sz w:val="16"/>
                <w:szCs w:val="16"/>
                <w:lang w:val="en-US"/>
              </w:rPr>
              <w:t>5</w:t>
            </w:r>
            <w:r w:rsidR="00C5028B" w:rsidRPr="0004240E">
              <w:rPr>
                <w:rFonts w:ascii="Arial" w:hAnsi="Arial" w:cs="Arial"/>
                <w:sz w:val="16"/>
                <w:szCs w:val="16"/>
              </w:rPr>
              <w:t>Вт</w:t>
            </w:r>
          </w:p>
        </w:tc>
      </w:tr>
      <w:tr w:rsidR="003E3D78" w:rsidRPr="0004240E" w14:paraId="2DA5641B" w14:textId="77777777" w:rsidTr="009E051E">
        <w:tc>
          <w:tcPr>
            <w:tcW w:w="2788" w:type="dxa"/>
          </w:tcPr>
          <w:p w14:paraId="6E0358D7"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Патрон</w:t>
            </w:r>
          </w:p>
        </w:tc>
        <w:tc>
          <w:tcPr>
            <w:tcW w:w="5991" w:type="dxa"/>
            <w:vAlign w:val="center"/>
          </w:tcPr>
          <w:p w14:paraId="1174170F"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Е27</w:t>
            </w:r>
          </w:p>
        </w:tc>
      </w:tr>
      <w:tr w:rsidR="003E3D78" w:rsidRPr="0004240E" w14:paraId="05DCA540" w14:textId="77777777" w:rsidTr="000F2F3B">
        <w:tc>
          <w:tcPr>
            <w:tcW w:w="2788" w:type="dxa"/>
          </w:tcPr>
          <w:p w14:paraId="3CFE287D"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Степень защиты от пыли и влаги</w:t>
            </w:r>
          </w:p>
        </w:tc>
        <w:tc>
          <w:tcPr>
            <w:tcW w:w="5991" w:type="dxa"/>
            <w:vAlign w:val="center"/>
          </w:tcPr>
          <w:p w14:paraId="7D642497"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IP44</w:t>
            </w:r>
          </w:p>
        </w:tc>
      </w:tr>
      <w:tr w:rsidR="003E3D78" w:rsidRPr="0004240E" w14:paraId="18676243" w14:textId="77777777" w:rsidTr="009F3F59">
        <w:tc>
          <w:tcPr>
            <w:tcW w:w="2788" w:type="dxa"/>
          </w:tcPr>
          <w:p w14:paraId="7CBC4D68" w14:textId="77777777" w:rsidR="003E3D78" w:rsidRPr="0004240E" w:rsidRDefault="003E3D78" w:rsidP="0004240E">
            <w:pPr>
              <w:suppressAutoHyphens/>
              <w:jc w:val="both"/>
              <w:rPr>
                <w:rFonts w:ascii="Arial" w:hAnsi="Arial" w:cs="Arial"/>
                <w:sz w:val="16"/>
                <w:szCs w:val="16"/>
                <w:lang w:val="en-US"/>
              </w:rPr>
            </w:pPr>
            <w:r w:rsidRPr="0004240E">
              <w:rPr>
                <w:rFonts w:ascii="Arial" w:hAnsi="Arial" w:cs="Arial"/>
                <w:sz w:val="16"/>
                <w:szCs w:val="16"/>
              </w:rPr>
              <w:t xml:space="preserve">Класс защиты </w:t>
            </w:r>
          </w:p>
        </w:tc>
        <w:tc>
          <w:tcPr>
            <w:tcW w:w="5991" w:type="dxa"/>
            <w:vAlign w:val="center"/>
          </w:tcPr>
          <w:p w14:paraId="5EF281B8"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w:t>
            </w:r>
          </w:p>
        </w:tc>
      </w:tr>
      <w:tr w:rsidR="003E3D78" w:rsidRPr="0004240E" w14:paraId="2AC62687" w14:textId="77777777" w:rsidTr="00A74112">
        <w:tc>
          <w:tcPr>
            <w:tcW w:w="2788" w:type="dxa"/>
          </w:tcPr>
          <w:p w14:paraId="513165D4"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Диапазон рабочих температур</w:t>
            </w:r>
          </w:p>
        </w:tc>
        <w:tc>
          <w:tcPr>
            <w:tcW w:w="5991" w:type="dxa"/>
            <w:vAlign w:val="center"/>
          </w:tcPr>
          <w:p w14:paraId="6F1C4669" w14:textId="14073873"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w:t>
            </w:r>
            <w:r w:rsidR="00C5028B">
              <w:rPr>
                <w:rFonts w:ascii="Arial" w:hAnsi="Arial" w:cs="Arial"/>
                <w:sz w:val="16"/>
                <w:szCs w:val="16"/>
                <w:lang w:val="en-US"/>
              </w:rPr>
              <w:t>4</w:t>
            </w:r>
            <w:r w:rsidRPr="0004240E">
              <w:rPr>
                <w:rFonts w:ascii="Arial" w:hAnsi="Arial" w:cs="Arial"/>
                <w:sz w:val="16"/>
                <w:szCs w:val="16"/>
              </w:rPr>
              <w:t>0</w:t>
            </w:r>
            <w:r w:rsidR="00C5028B" w:rsidRPr="0004240E">
              <w:rPr>
                <w:rFonts w:ascii="Arial" w:hAnsi="Arial" w:cs="Arial"/>
                <w:sz w:val="16"/>
                <w:szCs w:val="16"/>
              </w:rPr>
              <w:t>°...</w:t>
            </w:r>
            <w:r w:rsidRPr="0004240E">
              <w:rPr>
                <w:rFonts w:ascii="Arial" w:hAnsi="Arial" w:cs="Arial"/>
                <w:sz w:val="16"/>
                <w:szCs w:val="16"/>
              </w:rPr>
              <w:t>+</w:t>
            </w:r>
            <w:r w:rsidR="00C5028B">
              <w:rPr>
                <w:rFonts w:ascii="Arial" w:hAnsi="Arial" w:cs="Arial"/>
                <w:sz w:val="16"/>
                <w:szCs w:val="16"/>
                <w:lang w:val="en-US"/>
              </w:rPr>
              <w:t>4</w:t>
            </w:r>
            <w:r w:rsidRPr="0004240E">
              <w:rPr>
                <w:rFonts w:ascii="Arial" w:hAnsi="Arial" w:cs="Arial"/>
                <w:sz w:val="16"/>
                <w:szCs w:val="16"/>
              </w:rPr>
              <w:t>0°С</w:t>
            </w:r>
          </w:p>
        </w:tc>
      </w:tr>
      <w:tr w:rsidR="003D4C72" w:rsidRPr="0004240E" w14:paraId="52C5232B" w14:textId="77777777" w:rsidTr="00A74112">
        <w:tc>
          <w:tcPr>
            <w:tcW w:w="2788" w:type="dxa"/>
          </w:tcPr>
          <w:p w14:paraId="7E38DF6F" w14:textId="54A9F2D5" w:rsidR="003D4C72" w:rsidRPr="0004240E" w:rsidRDefault="003D4C72" w:rsidP="0004240E">
            <w:pPr>
              <w:suppressAutoHyphens/>
              <w:jc w:val="both"/>
              <w:rPr>
                <w:rFonts w:ascii="Arial" w:hAnsi="Arial" w:cs="Arial"/>
                <w:sz w:val="16"/>
                <w:szCs w:val="16"/>
              </w:rPr>
            </w:pPr>
            <w:r w:rsidRPr="0004240E">
              <w:rPr>
                <w:rFonts w:ascii="Arial" w:hAnsi="Arial" w:cs="Arial"/>
                <w:sz w:val="16"/>
                <w:szCs w:val="16"/>
              </w:rPr>
              <w:t>Климатическое исполнение</w:t>
            </w:r>
          </w:p>
        </w:tc>
        <w:tc>
          <w:tcPr>
            <w:tcW w:w="5991" w:type="dxa"/>
            <w:vAlign w:val="center"/>
          </w:tcPr>
          <w:p w14:paraId="66E0A274" w14:textId="2061D57D" w:rsidR="003D4C72" w:rsidRPr="0004240E" w:rsidRDefault="003D4C72" w:rsidP="0004240E">
            <w:pPr>
              <w:suppressAutoHyphens/>
              <w:jc w:val="center"/>
              <w:rPr>
                <w:rFonts w:ascii="Arial" w:hAnsi="Arial" w:cs="Arial"/>
                <w:sz w:val="16"/>
                <w:szCs w:val="16"/>
              </w:rPr>
            </w:pPr>
            <w:r w:rsidRPr="0004240E">
              <w:rPr>
                <w:rFonts w:ascii="Arial" w:hAnsi="Arial" w:cs="Arial"/>
                <w:sz w:val="16"/>
                <w:szCs w:val="16"/>
              </w:rPr>
              <w:t>У1</w:t>
            </w:r>
          </w:p>
        </w:tc>
      </w:tr>
      <w:tr w:rsidR="003E3D78" w:rsidRPr="0004240E" w14:paraId="68489CFF" w14:textId="77777777" w:rsidTr="005D58AB">
        <w:tc>
          <w:tcPr>
            <w:tcW w:w="2788" w:type="dxa"/>
          </w:tcPr>
          <w:p w14:paraId="0EC0D09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Относительная влажность</w:t>
            </w:r>
          </w:p>
        </w:tc>
        <w:tc>
          <w:tcPr>
            <w:tcW w:w="5991" w:type="dxa"/>
            <w:vAlign w:val="center"/>
          </w:tcPr>
          <w:p w14:paraId="160F6955"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Не более 90%</w:t>
            </w:r>
          </w:p>
        </w:tc>
      </w:tr>
      <w:tr w:rsidR="003E3D78" w:rsidRPr="0004240E" w14:paraId="42B0330F" w14:textId="77777777" w:rsidTr="00AD7F42">
        <w:tc>
          <w:tcPr>
            <w:tcW w:w="2788" w:type="dxa"/>
          </w:tcPr>
          <w:p w14:paraId="44BBC88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Атмосферное давление</w:t>
            </w:r>
          </w:p>
        </w:tc>
        <w:tc>
          <w:tcPr>
            <w:tcW w:w="5991" w:type="dxa"/>
            <w:vAlign w:val="center"/>
          </w:tcPr>
          <w:p w14:paraId="7309312B"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 xml:space="preserve">650-800 </w:t>
            </w:r>
            <w:proofErr w:type="spellStart"/>
            <w:r w:rsidRPr="0004240E">
              <w:rPr>
                <w:rFonts w:ascii="Arial" w:hAnsi="Arial" w:cs="Arial"/>
                <w:sz w:val="16"/>
                <w:szCs w:val="16"/>
              </w:rPr>
              <w:t>мм.рт.ст</w:t>
            </w:r>
            <w:proofErr w:type="spellEnd"/>
            <w:r w:rsidRPr="0004240E">
              <w:rPr>
                <w:rFonts w:ascii="Arial" w:hAnsi="Arial" w:cs="Arial"/>
                <w:sz w:val="16"/>
                <w:szCs w:val="16"/>
              </w:rPr>
              <w:t>.</w:t>
            </w:r>
          </w:p>
        </w:tc>
      </w:tr>
      <w:tr w:rsidR="003E3D78" w:rsidRPr="0004240E" w14:paraId="575BF1D1" w14:textId="77777777" w:rsidTr="007853EF">
        <w:tc>
          <w:tcPr>
            <w:tcW w:w="2788" w:type="dxa"/>
          </w:tcPr>
          <w:p w14:paraId="7CA3AAC6"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корпуса</w:t>
            </w:r>
          </w:p>
        </w:tc>
        <w:tc>
          <w:tcPr>
            <w:tcW w:w="5991" w:type="dxa"/>
            <w:vAlign w:val="center"/>
          </w:tcPr>
          <w:p w14:paraId="2DDB7673" w14:textId="6D7BE374" w:rsidR="003E3D78" w:rsidRPr="0004240E" w:rsidRDefault="0004240E" w:rsidP="0004240E">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04240E" w14:paraId="455EE8E5" w14:textId="77777777" w:rsidTr="00F45F92">
        <w:tc>
          <w:tcPr>
            <w:tcW w:w="2788" w:type="dxa"/>
          </w:tcPr>
          <w:p w14:paraId="7D58C92C"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рассеивателя</w:t>
            </w:r>
          </w:p>
        </w:tc>
        <w:tc>
          <w:tcPr>
            <w:tcW w:w="5991" w:type="dxa"/>
            <w:vAlign w:val="center"/>
          </w:tcPr>
          <w:p w14:paraId="522A8C8D" w14:textId="3CEC14DB" w:rsidR="003E3D78" w:rsidRPr="0004240E" w:rsidRDefault="00C5028B" w:rsidP="0004240E">
            <w:pPr>
              <w:suppressAutoHyphens/>
              <w:jc w:val="center"/>
              <w:rPr>
                <w:rFonts w:ascii="Arial" w:hAnsi="Arial" w:cs="Arial"/>
                <w:sz w:val="16"/>
                <w:szCs w:val="16"/>
              </w:rPr>
            </w:pPr>
            <w:r>
              <w:rPr>
                <w:rFonts w:ascii="Arial" w:hAnsi="Arial" w:cs="Arial"/>
                <w:sz w:val="16"/>
                <w:szCs w:val="16"/>
              </w:rPr>
              <w:t>С</w:t>
            </w:r>
            <w:r w:rsidR="003E3D78" w:rsidRPr="0004240E">
              <w:rPr>
                <w:rFonts w:ascii="Arial" w:hAnsi="Arial" w:cs="Arial"/>
                <w:sz w:val="16"/>
                <w:szCs w:val="16"/>
              </w:rPr>
              <w:t>текло</w:t>
            </w:r>
          </w:p>
        </w:tc>
      </w:tr>
      <w:tr w:rsidR="0004240E" w:rsidRPr="0004240E" w14:paraId="7ED18C94" w14:textId="77777777" w:rsidTr="002375E2">
        <w:tc>
          <w:tcPr>
            <w:tcW w:w="2788" w:type="dxa"/>
          </w:tcPr>
          <w:p w14:paraId="651973B4" w14:textId="77777777" w:rsidR="0004240E" w:rsidRPr="0004240E" w:rsidRDefault="0004240E" w:rsidP="0004240E">
            <w:pPr>
              <w:suppressAutoHyphens/>
              <w:jc w:val="both"/>
              <w:rPr>
                <w:rFonts w:ascii="Arial" w:hAnsi="Arial" w:cs="Arial"/>
                <w:sz w:val="16"/>
                <w:szCs w:val="16"/>
              </w:rPr>
            </w:pPr>
            <w:r w:rsidRPr="0004240E">
              <w:rPr>
                <w:rFonts w:ascii="Arial" w:hAnsi="Arial" w:cs="Arial"/>
                <w:sz w:val="16"/>
                <w:szCs w:val="16"/>
              </w:rPr>
              <w:t>Габаритные размеры</w:t>
            </w:r>
          </w:p>
        </w:tc>
        <w:tc>
          <w:tcPr>
            <w:tcW w:w="5991" w:type="dxa"/>
            <w:vAlign w:val="center"/>
          </w:tcPr>
          <w:p w14:paraId="5C2E7F2B" w14:textId="3F3D219A" w:rsidR="0004240E" w:rsidRPr="0004240E" w:rsidRDefault="0004240E" w:rsidP="0004240E">
            <w:pPr>
              <w:suppressAutoHyphens/>
              <w:jc w:val="center"/>
              <w:rPr>
                <w:rFonts w:ascii="Arial" w:hAnsi="Arial" w:cs="Arial"/>
                <w:sz w:val="16"/>
                <w:szCs w:val="16"/>
              </w:rPr>
            </w:pPr>
            <w:r>
              <w:rPr>
                <w:rFonts w:ascii="Arial" w:hAnsi="Arial" w:cs="Arial"/>
                <w:sz w:val="16"/>
                <w:szCs w:val="16"/>
              </w:rPr>
              <w:t>См. на упаковке</w:t>
            </w:r>
          </w:p>
        </w:tc>
      </w:tr>
    </w:tbl>
    <w:p w14:paraId="5E03757D" w14:textId="30CDEDA5" w:rsidR="008C4BB7" w:rsidRDefault="008C4BB7" w:rsidP="008C4BB7">
      <w:pPr>
        <w:tabs>
          <w:tab w:val="left" w:pos="426"/>
        </w:tabs>
        <w:suppressAutoHyphens/>
        <w:jc w:val="both"/>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696DAD91" w14:textId="64C11304" w:rsidR="00DC5049"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Комплектность</w:t>
      </w:r>
    </w:p>
    <w:p w14:paraId="2FA8856B"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w:t>
      </w:r>
      <w:r w:rsidR="00DC5049" w:rsidRPr="0004240E">
        <w:rPr>
          <w:rFonts w:ascii="Arial" w:hAnsi="Arial" w:cs="Arial"/>
          <w:sz w:val="16"/>
          <w:szCs w:val="16"/>
        </w:rPr>
        <w:t>;</w:t>
      </w:r>
    </w:p>
    <w:p w14:paraId="6F13295E"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инструкция по эксплуатации</w:t>
      </w:r>
      <w:r w:rsidR="00DC5049" w:rsidRPr="0004240E">
        <w:rPr>
          <w:rFonts w:ascii="Arial" w:hAnsi="Arial" w:cs="Arial"/>
          <w:sz w:val="16"/>
          <w:szCs w:val="16"/>
        </w:rPr>
        <w:t>;</w:t>
      </w:r>
    </w:p>
    <w:p w14:paraId="4D26F0A3"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коробка упаковочная</w:t>
      </w:r>
    </w:p>
    <w:p w14:paraId="69EA6FDC"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Крепежный комплект.</w:t>
      </w:r>
    </w:p>
    <w:p w14:paraId="61D2322C" w14:textId="77777777" w:rsidR="00DC5049" w:rsidRPr="0004240E" w:rsidRDefault="00DC5049" w:rsidP="0004240E">
      <w:pPr>
        <w:tabs>
          <w:tab w:val="left" w:pos="426"/>
        </w:tabs>
        <w:suppressAutoHyphens/>
        <w:jc w:val="both"/>
        <w:rPr>
          <w:rFonts w:ascii="Arial" w:hAnsi="Arial" w:cs="Arial"/>
          <w:i/>
          <w:sz w:val="16"/>
          <w:szCs w:val="16"/>
        </w:rPr>
      </w:pPr>
      <w:r w:rsidRPr="0004240E">
        <w:rPr>
          <w:rFonts w:ascii="Arial" w:hAnsi="Arial" w:cs="Arial"/>
          <w:i/>
          <w:sz w:val="16"/>
          <w:szCs w:val="16"/>
        </w:rPr>
        <w:t>Примечание — Лампа в комплект поставки не входит.</w:t>
      </w:r>
    </w:p>
    <w:p w14:paraId="57DBA75C" w14:textId="77777777" w:rsidR="00B15B76"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Указания мер безопасности</w:t>
      </w:r>
    </w:p>
    <w:p w14:paraId="20B06B69" w14:textId="77777777" w:rsidR="00B15B76" w:rsidRPr="0004240E" w:rsidRDefault="00DC5049"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b/>
          <w:sz w:val="16"/>
          <w:szCs w:val="16"/>
        </w:rPr>
        <w:t>ПОМНИТЕ!</w:t>
      </w:r>
      <w:r w:rsidRPr="0004240E">
        <w:rPr>
          <w:rFonts w:ascii="Arial" w:hAnsi="Arial" w:cs="Arial"/>
          <w:sz w:val="16"/>
          <w:szCs w:val="16"/>
        </w:rPr>
        <w:t xml:space="preserve"> </w:t>
      </w:r>
      <w:r w:rsidRPr="0004240E">
        <w:rPr>
          <w:rFonts w:ascii="Arial" w:hAnsi="Arial" w:cs="Arial"/>
          <w:i/>
          <w:sz w:val="16"/>
          <w:szCs w:val="16"/>
        </w:rPr>
        <w:t>Переменное напряжение 2</w:t>
      </w:r>
      <w:r w:rsidR="008F6D9B" w:rsidRPr="0004240E">
        <w:rPr>
          <w:rFonts w:ascii="Arial" w:hAnsi="Arial" w:cs="Arial"/>
          <w:i/>
          <w:sz w:val="16"/>
          <w:szCs w:val="16"/>
        </w:rPr>
        <w:t>3</w:t>
      </w:r>
      <w:r w:rsidRPr="0004240E">
        <w:rPr>
          <w:rFonts w:ascii="Arial" w:hAnsi="Arial" w:cs="Arial"/>
          <w:i/>
          <w:sz w:val="16"/>
          <w:szCs w:val="16"/>
        </w:rPr>
        <w:t>0В опасно для жизни</w:t>
      </w:r>
      <w:r w:rsidRPr="0004240E">
        <w:rPr>
          <w:rFonts w:ascii="Arial" w:hAnsi="Arial" w:cs="Arial"/>
          <w:sz w:val="16"/>
          <w:szCs w:val="16"/>
        </w:rPr>
        <w:t>.</w:t>
      </w:r>
      <w:r w:rsidRPr="0004240E">
        <w:rPr>
          <w:rFonts w:ascii="Arial" w:hAnsi="Arial" w:cs="Arial"/>
          <w:sz w:val="16"/>
          <w:szCs w:val="16"/>
        </w:rPr>
        <w:br/>
      </w:r>
      <w:r w:rsidRPr="0004240E">
        <w:rPr>
          <w:rFonts w:ascii="Arial" w:hAnsi="Arial" w:cs="Arial"/>
          <w:b/>
          <w:sz w:val="16"/>
          <w:szCs w:val="16"/>
        </w:rPr>
        <w:t>Запрещается</w:t>
      </w:r>
      <w:r w:rsidRPr="0004240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04240E">
        <w:rPr>
          <w:rFonts w:ascii="Arial" w:hAnsi="Arial" w:cs="Arial"/>
          <w:sz w:val="16"/>
          <w:szCs w:val="16"/>
        </w:rPr>
        <w:t>.</w:t>
      </w:r>
    </w:p>
    <w:p w14:paraId="2B155FB5"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4240E">
        <w:rPr>
          <w:rFonts w:ascii="Arial" w:hAnsi="Arial" w:cs="Arial"/>
          <w:sz w:val="16"/>
          <w:szCs w:val="16"/>
          <w:lang w:val="en-US"/>
        </w:rPr>
        <w:t>III</w:t>
      </w:r>
      <w:r w:rsidRPr="0004240E">
        <w:rPr>
          <w:rFonts w:ascii="Arial" w:hAnsi="Arial" w:cs="Arial"/>
          <w:sz w:val="16"/>
          <w:szCs w:val="16"/>
        </w:rPr>
        <w:t>.</w:t>
      </w:r>
    </w:p>
    <w:p w14:paraId="6E055DF2"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Радиоактивные и ядовитые вещества в состав светильника не входят.</w:t>
      </w:r>
    </w:p>
    <w:p w14:paraId="5EF1F9C9" w14:textId="77777777" w:rsidR="007A1859" w:rsidRPr="0004240E" w:rsidRDefault="007A185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Подготовка изделия к работе и техническое обслуживание.</w:t>
      </w:r>
    </w:p>
    <w:p w14:paraId="04086B04" w14:textId="7A5A9F06" w:rsidR="00EB1914" w:rsidRPr="0004240E" w:rsidRDefault="00740A9E" w:rsidP="00740A9E">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51FE2782" w14:textId="723DC2B8" w:rsidR="008F6D9B" w:rsidRPr="0004240E" w:rsidRDefault="0033594F"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w:t>
      </w:r>
      <w:r w:rsidR="001B76C7" w:rsidRPr="0004240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04240E">
        <w:rPr>
          <w:rFonts w:ascii="Arial" w:hAnsi="Arial" w:cs="Arial"/>
          <w:sz w:val="16"/>
          <w:szCs w:val="16"/>
        </w:rPr>
        <w:t xml:space="preserve">установки </w:t>
      </w:r>
      <w:r w:rsidR="003D4C72" w:rsidRPr="0004240E">
        <w:rPr>
          <w:rFonts w:ascii="Arial" w:hAnsi="Arial" w:cs="Arial"/>
          <w:sz w:val="16"/>
          <w:szCs w:val="16"/>
        </w:rPr>
        <w:t>светильника необходимо</w:t>
      </w:r>
      <w:r w:rsidRPr="0004240E">
        <w:rPr>
          <w:rFonts w:ascii="Arial" w:hAnsi="Arial" w:cs="Arial"/>
          <w:sz w:val="16"/>
          <w:szCs w:val="16"/>
        </w:rPr>
        <w:t xml:space="preserve"> выполнить следующие операции:</w:t>
      </w:r>
    </w:p>
    <w:p w14:paraId="5F2B5931" w14:textId="64FA2503" w:rsidR="00BC0456"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П</w:t>
      </w:r>
      <w:r w:rsidRPr="0004240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04240E">
        <w:rPr>
          <w:rFonts w:ascii="Arial" w:hAnsi="Arial" w:cs="Arial"/>
          <w:sz w:val="16"/>
          <w:szCs w:val="16"/>
        </w:rPr>
        <w:t xml:space="preserve"> </w:t>
      </w:r>
      <w:r w:rsidRPr="0004240E">
        <w:rPr>
          <w:rFonts w:ascii="Arial" w:hAnsi="Arial" w:cs="Arial"/>
          <w:sz w:val="16"/>
          <w:szCs w:val="16"/>
        </w:rPr>
        <w:t>Питающее напряжени</w:t>
      </w:r>
      <w:r w:rsidR="003A4502" w:rsidRPr="0004240E">
        <w:rPr>
          <w:rFonts w:ascii="Arial" w:hAnsi="Arial" w:cs="Arial"/>
          <w:sz w:val="16"/>
          <w:szCs w:val="16"/>
        </w:rPr>
        <w:t>е должно быть отключено.</w:t>
      </w:r>
      <w:r w:rsidR="0033594F" w:rsidRPr="0004240E">
        <w:rPr>
          <w:rFonts w:ascii="Arial" w:hAnsi="Arial" w:cs="Arial"/>
          <w:sz w:val="16"/>
          <w:szCs w:val="16"/>
        </w:rPr>
        <w:br/>
        <w:t xml:space="preserve">• </w:t>
      </w:r>
      <w:r w:rsidR="00BC0456" w:rsidRPr="0004240E">
        <w:rPr>
          <w:rFonts w:ascii="Arial" w:hAnsi="Arial" w:cs="Arial"/>
          <w:sz w:val="16"/>
          <w:szCs w:val="16"/>
        </w:rPr>
        <w:t>С</w:t>
      </w:r>
      <w:r w:rsidRPr="0004240E">
        <w:rPr>
          <w:rFonts w:ascii="Arial" w:hAnsi="Arial" w:cs="Arial"/>
          <w:sz w:val="16"/>
          <w:szCs w:val="16"/>
        </w:rPr>
        <w:t>оедините провода питания светильника к сети при помощи клеммной колодки</w:t>
      </w:r>
      <w:r w:rsidR="00BC0456" w:rsidRPr="0004240E">
        <w:rPr>
          <w:rFonts w:ascii="Arial" w:hAnsi="Arial" w:cs="Arial"/>
          <w:sz w:val="16"/>
          <w:szCs w:val="16"/>
        </w:rPr>
        <w:t>:</w:t>
      </w:r>
    </w:p>
    <w:p w14:paraId="1D098B4A" w14:textId="77777777" w:rsidR="00BC0456" w:rsidRPr="0004240E" w:rsidRDefault="00BC0456" w:rsidP="0004240E">
      <w:pPr>
        <w:suppressAutoHyphens/>
        <w:jc w:val="center"/>
        <w:rPr>
          <w:rFonts w:ascii="Arial" w:hAnsi="Arial" w:cs="Arial"/>
          <w:sz w:val="16"/>
          <w:szCs w:val="16"/>
        </w:rPr>
      </w:pPr>
      <w:r w:rsidRPr="0004240E">
        <w:rPr>
          <w:rFonts w:ascii="Arial" w:hAnsi="Arial" w:cs="Arial"/>
          <w:noProof/>
          <w:sz w:val="16"/>
          <w:szCs w:val="16"/>
        </w:rPr>
        <w:drawing>
          <wp:inline distT="0" distB="0" distL="0" distR="0" wp14:anchorId="664A23BC" wp14:editId="67A97256">
            <wp:extent cx="609600" cy="652041"/>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29087" cy="672885"/>
                    </a:xfrm>
                    <a:prstGeom prst="rect">
                      <a:avLst/>
                    </a:prstGeom>
                    <a:noFill/>
                    <a:ln w="9525">
                      <a:noFill/>
                      <a:miter lim="800000"/>
                      <a:headEnd/>
                      <a:tailEnd/>
                    </a:ln>
                  </pic:spPr>
                </pic:pic>
              </a:graphicData>
            </a:graphic>
          </wp:inline>
        </w:drawing>
      </w:r>
    </w:p>
    <w:p w14:paraId="081FFCDD"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Установите лампу в патрон.</w:t>
      </w:r>
    </w:p>
    <w:p w14:paraId="6E4A3F08" w14:textId="048D8009" w:rsidR="00422059" w:rsidRDefault="003A4502" w:rsidP="0004240E">
      <w:pPr>
        <w:tabs>
          <w:tab w:val="left" w:pos="426"/>
        </w:tabs>
        <w:suppressAutoHyphens/>
        <w:rPr>
          <w:rFonts w:ascii="Arial" w:hAnsi="Arial" w:cs="Arial"/>
          <w:sz w:val="16"/>
          <w:szCs w:val="16"/>
        </w:rPr>
      </w:pPr>
      <w:r w:rsidRPr="0004240E">
        <w:rPr>
          <w:rFonts w:ascii="Arial" w:hAnsi="Arial" w:cs="Arial"/>
          <w:sz w:val="16"/>
          <w:szCs w:val="16"/>
        </w:rPr>
        <w:t>•</w:t>
      </w:r>
      <w:r w:rsidR="00004EED" w:rsidRPr="0004240E">
        <w:rPr>
          <w:rFonts w:ascii="Arial" w:hAnsi="Arial" w:cs="Arial"/>
          <w:sz w:val="16"/>
          <w:szCs w:val="16"/>
        </w:rPr>
        <w:t xml:space="preserve"> </w:t>
      </w:r>
      <w:r w:rsidR="00C5028B">
        <w:rPr>
          <w:rFonts w:ascii="Arial" w:hAnsi="Arial" w:cs="Arial"/>
          <w:sz w:val="16"/>
          <w:szCs w:val="16"/>
        </w:rPr>
        <w:t>С</w:t>
      </w:r>
      <w:r w:rsidR="00F0468C" w:rsidRPr="0004240E">
        <w:rPr>
          <w:rFonts w:ascii="Arial" w:hAnsi="Arial" w:cs="Arial"/>
          <w:sz w:val="16"/>
          <w:szCs w:val="16"/>
        </w:rPr>
        <w:t xml:space="preserve"> помощью крепежных </w:t>
      </w:r>
      <w:r w:rsidRPr="0004240E">
        <w:rPr>
          <w:rFonts w:ascii="Arial" w:hAnsi="Arial" w:cs="Arial"/>
          <w:sz w:val="16"/>
          <w:szCs w:val="16"/>
        </w:rPr>
        <w:t>саморезов</w:t>
      </w:r>
      <w:r w:rsidR="00F0468C" w:rsidRPr="0004240E">
        <w:rPr>
          <w:rFonts w:ascii="Arial" w:hAnsi="Arial" w:cs="Arial"/>
          <w:sz w:val="16"/>
          <w:szCs w:val="16"/>
        </w:rPr>
        <w:t xml:space="preserve"> </w:t>
      </w:r>
      <w:r w:rsidR="00E80407" w:rsidRPr="0004240E">
        <w:rPr>
          <w:rFonts w:ascii="Arial" w:hAnsi="Arial" w:cs="Arial"/>
          <w:sz w:val="16"/>
          <w:szCs w:val="16"/>
        </w:rPr>
        <w:t xml:space="preserve">закрепить </w:t>
      </w:r>
      <w:r w:rsidR="00004EED" w:rsidRPr="0004240E">
        <w:rPr>
          <w:rFonts w:ascii="Arial" w:hAnsi="Arial" w:cs="Arial"/>
          <w:sz w:val="16"/>
          <w:szCs w:val="16"/>
        </w:rPr>
        <w:t>основание</w:t>
      </w:r>
      <w:r w:rsidR="00BC0456" w:rsidRPr="0004240E">
        <w:rPr>
          <w:rFonts w:ascii="Arial" w:hAnsi="Arial" w:cs="Arial"/>
          <w:sz w:val="16"/>
          <w:szCs w:val="16"/>
        </w:rPr>
        <w:t xml:space="preserve"> св</w:t>
      </w:r>
      <w:r w:rsidR="00F0468C" w:rsidRPr="0004240E">
        <w:rPr>
          <w:rFonts w:ascii="Arial" w:hAnsi="Arial" w:cs="Arial"/>
          <w:sz w:val="16"/>
          <w:szCs w:val="16"/>
        </w:rPr>
        <w:t>етильник</w:t>
      </w:r>
      <w:r w:rsidR="00E80407" w:rsidRPr="0004240E">
        <w:rPr>
          <w:rFonts w:ascii="Arial" w:hAnsi="Arial" w:cs="Arial"/>
          <w:sz w:val="16"/>
          <w:szCs w:val="16"/>
        </w:rPr>
        <w:t>а</w:t>
      </w:r>
      <w:r w:rsidR="00F0468C" w:rsidRPr="0004240E">
        <w:rPr>
          <w:rFonts w:ascii="Arial" w:hAnsi="Arial" w:cs="Arial"/>
          <w:sz w:val="16"/>
          <w:szCs w:val="16"/>
        </w:rPr>
        <w:t xml:space="preserve"> </w:t>
      </w:r>
      <w:r w:rsidR="00004EED" w:rsidRPr="0004240E">
        <w:rPr>
          <w:rFonts w:ascii="Arial" w:hAnsi="Arial" w:cs="Arial"/>
          <w:sz w:val="16"/>
          <w:szCs w:val="16"/>
        </w:rPr>
        <w:t>на</w:t>
      </w:r>
      <w:r w:rsidR="00E80407" w:rsidRPr="0004240E">
        <w:rPr>
          <w:rFonts w:ascii="Arial" w:hAnsi="Arial" w:cs="Arial"/>
          <w:sz w:val="16"/>
          <w:szCs w:val="16"/>
        </w:rPr>
        <w:t xml:space="preserve"> монтажной площадке</w:t>
      </w:r>
      <w:r w:rsidR="00BC0456" w:rsidRPr="0004240E">
        <w:rPr>
          <w:rFonts w:ascii="Arial" w:hAnsi="Arial" w:cs="Arial"/>
          <w:sz w:val="16"/>
          <w:szCs w:val="16"/>
        </w:rPr>
        <w:t>.</w:t>
      </w:r>
    </w:p>
    <w:p w14:paraId="75E01D6D" w14:textId="6CF649F9" w:rsidR="00922A23" w:rsidRPr="0004240E" w:rsidRDefault="004E041B" w:rsidP="00922A23">
      <w:pPr>
        <w:tabs>
          <w:tab w:val="left" w:pos="426"/>
        </w:tabs>
        <w:suppressAutoHyphens/>
        <w:jc w:val="center"/>
        <w:rPr>
          <w:rFonts w:ascii="Arial" w:hAnsi="Arial" w:cs="Arial"/>
          <w:sz w:val="16"/>
          <w:szCs w:val="16"/>
        </w:rPr>
      </w:pPr>
      <w:r>
        <w:rPr>
          <w:noProof/>
        </w:rPr>
        <w:lastRenderedPageBreak/>
        <w:drawing>
          <wp:inline distT="0" distB="0" distL="0" distR="0" wp14:anchorId="3F80BF7B" wp14:editId="127AE5AB">
            <wp:extent cx="3933825" cy="347577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44805" cy="3485478"/>
                    </a:xfrm>
                    <a:prstGeom prst="rect">
                      <a:avLst/>
                    </a:prstGeom>
                  </pic:spPr>
                </pic:pic>
              </a:graphicData>
            </a:graphic>
          </wp:inline>
        </w:drawing>
      </w:r>
    </w:p>
    <w:p w14:paraId="3160F7D7" w14:textId="188E4E0B" w:rsidR="007A1859" w:rsidRPr="0004240E" w:rsidRDefault="007A1859"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установки лампы или замены перегоревшей </w:t>
      </w:r>
      <w:r w:rsidR="003D4C72" w:rsidRPr="0004240E">
        <w:rPr>
          <w:rFonts w:ascii="Arial" w:hAnsi="Arial" w:cs="Arial"/>
          <w:sz w:val="16"/>
          <w:szCs w:val="16"/>
        </w:rPr>
        <w:t>лампы необходимо</w:t>
      </w:r>
      <w:r w:rsidRPr="0004240E">
        <w:rPr>
          <w:rFonts w:ascii="Arial" w:hAnsi="Arial" w:cs="Arial"/>
          <w:sz w:val="16"/>
          <w:szCs w:val="16"/>
        </w:rPr>
        <w:t xml:space="preserve"> выполнить следующие операции:</w:t>
      </w:r>
      <w:r w:rsidR="00420C0E" w:rsidRPr="0004240E">
        <w:rPr>
          <w:rFonts w:ascii="Arial" w:hAnsi="Arial" w:cs="Arial"/>
          <w:sz w:val="16"/>
          <w:szCs w:val="16"/>
        </w:rPr>
        <w:br/>
        <w:t>• отключить светильник от сети питания,</w:t>
      </w:r>
      <w:r w:rsidRPr="0004240E">
        <w:rPr>
          <w:rFonts w:ascii="Arial" w:hAnsi="Arial" w:cs="Arial"/>
          <w:sz w:val="16"/>
          <w:szCs w:val="16"/>
        </w:rPr>
        <w:br/>
      </w:r>
      <w:r w:rsidR="001F023B" w:rsidRPr="0004240E">
        <w:rPr>
          <w:rFonts w:ascii="Arial" w:hAnsi="Arial" w:cs="Arial"/>
          <w:sz w:val="16"/>
          <w:szCs w:val="16"/>
        </w:rPr>
        <w:t>•</w:t>
      </w:r>
      <w:r w:rsidR="002F5215">
        <w:rPr>
          <w:rFonts w:ascii="Arial" w:hAnsi="Arial" w:cs="Arial"/>
          <w:sz w:val="16"/>
          <w:szCs w:val="16"/>
        </w:rPr>
        <w:t xml:space="preserve"> </w:t>
      </w:r>
      <w:r w:rsidR="00420C0E" w:rsidRPr="0004240E">
        <w:rPr>
          <w:rFonts w:ascii="Arial" w:hAnsi="Arial" w:cs="Arial"/>
          <w:sz w:val="16"/>
          <w:szCs w:val="16"/>
        </w:rPr>
        <w:t>выкрутить</w:t>
      </w:r>
      <w:r w:rsidR="00E80407" w:rsidRPr="0004240E">
        <w:rPr>
          <w:rFonts w:ascii="Arial" w:hAnsi="Arial" w:cs="Arial"/>
          <w:sz w:val="16"/>
          <w:szCs w:val="16"/>
        </w:rPr>
        <w:t xml:space="preserve"> </w:t>
      </w:r>
      <w:r w:rsidR="00420C0E" w:rsidRPr="0004240E">
        <w:rPr>
          <w:rFonts w:ascii="Arial" w:hAnsi="Arial" w:cs="Arial"/>
          <w:sz w:val="16"/>
          <w:szCs w:val="16"/>
        </w:rPr>
        <w:t>(вкрутить) лампу,</w:t>
      </w:r>
      <w:r w:rsidR="00420C0E" w:rsidRPr="0004240E">
        <w:rPr>
          <w:rFonts w:ascii="Arial" w:hAnsi="Arial" w:cs="Arial"/>
          <w:sz w:val="16"/>
          <w:szCs w:val="16"/>
        </w:rPr>
        <w:br/>
        <w:t>• установить плафон рассеивателя светильника в рабочее положение.</w:t>
      </w:r>
    </w:p>
    <w:p w14:paraId="7010B62A" w14:textId="77777777" w:rsidR="006141A2" w:rsidRPr="0004240E" w:rsidRDefault="006141A2"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4240E" w14:paraId="254E11E0" w14:textId="77777777" w:rsidTr="00737E3A">
        <w:tc>
          <w:tcPr>
            <w:tcW w:w="3085" w:type="dxa"/>
            <w:tcBorders>
              <w:top w:val="single" w:sz="4" w:space="0" w:color="000000"/>
              <w:left w:val="single" w:sz="4" w:space="0" w:color="000000"/>
              <w:bottom w:val="single" w:sz="4" w:space="0" w:color="000000"/>
            </w:tcBorders>
            <w:vAlign w:val="center"/>
          </w:tcPr>
          <w:p w14:paraId="4C2958E7" w14:textId="77777777" w:rsidR="006141A2" w:rsidRPr="0004240E" w:rsidRDefault="006141A2" w:rsidP="0004240E">
            <w:pPr>
              <w:suppressAutoHyphens/>
              <w:jc w:val="both"/>
              <w:rPr>
                <w:rFonts w:ascii="Arial" w:hAnsi="Arial" w:cs="Arial"/>
                <w:b/>
                <w:sz w:val="16"/>
                <w:szCs w:val="16"/>
              </w:rPr>
            </w:pPr>
            <w:r w:rsidRPr="0004240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9446245"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7F7ACE6C"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Метод устранения</w:t>
            </w:r>
          </w:p>
        </w:tc>
      </w:tr>
      <w:tr w:rsidR="006141A2" w:rsidRPr="0004240E" w14:paraId="2ECEC6AB" w14:textId="77777777" w:rsidTr="00BC0456">
        <w:tc>
          <w:tcPr>
            <w:tcW w:w="3085" w:type="dxa"/>
            <w:tcBorders>
              <w:left w:val="single" w:sz="4" w:space="0" w:color="000000"/>
              <w:bottom w:val="single" w:sz="4" w:space="0" w:color="000000"/>
            </w:tcBorders>
            <w:vAlign w:val="center"/>
          </w:tcPr>
          <w:p w14:paraId="3F1095F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A560B87" w14:textId="77777777" w:rsidR="006141A2" w:rsidRPr="0004240E" w:rsidRDefault="006141A2" w:rsidP="0004240E">
            <w:pPr>
              <w:tabs>
                <w:tab w:val="left" w:pos="360"/>
              </w:tabs>
              <w:suppressAutoHyphens/>
              <w:snapToGrid w:val="0"/>
              <w:jc w:val="both"/>
              <w:rPr>
                <w:rFonts w:ascii="Arial" w:hAnsi="Arial" w:cs="Arial"/>
                <w:sz w:val="16"/>
                <w:szCs w:val="16"/>
              </w:rPr>
            </w:pPr>
            <w:r w:rsidRPr="0004240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2054256"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Проверьте наличие напряжения питающей сети</w:t>
            </w:r>
          </w:p>
        </w:tc>
      </w:tr>
      <w:tr w:rsidR="006141A2" w:rsidRPr="0004240E" w14:paraId="0D89196D" w14:textId="77777777" w:rsidTr="00BC0456">
        <w:tc>
          <w:tcPr>
            <w:tcW w:w="3085" w:type="dxa"/>
            <w:tcBorders>
              <w:left w:val="single" w:sz="4" w:space="0" w:color="000000"/>
              <w:bottom w:val="single" w:sz="4" w:space="0" w:color="000000"/>
            </w:tcBorders>
            <w:vAlign w:val="center"/>
          </w:tcPr>
          <w:p w14:paraId="4DA8576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E2DD69F" w14:textId="77777777" w:rsidR="006141A2" w:rsidRPr="0004240E" w:rsidRDefault="006141A2" w:rsidP="0004240E">
            <w:pPr>
              <w:pStyle w:val="a4"/>
              <w:numPr>
                <w:ilvl w:val="0"/>
                <w:numId w:val="13"/>
              </w:numPr>
              <w:tabs>
                <w:tab w:val="left" w:pos="360"/>
              </w:tabs>
              <w:suppressAutoHyphens/>
              <w:snapToGrid w:val="0"/>
              <w:spacing w:after="0"/>
              <w:jc w:val="both"/>
              <w:rPr>
                <w:rFonts w:ascii="Arial" w:hAnsi="Arial" w:cs="Arial"/>
                <w:sz w:val="16"/>
                <w:szCs w:val="16"/>
              </w:rPr>
            </w:pPr>
            <w:r w:rsidRPr="0004240E">
              <w:rPr>
                <w:rFonts w:ascii="Arial" w:hAnsi="Arial" w:cs="Arial"/>
                <w:sz w:val="16"/>
                <w:szCs w:val="16"/>
              </w:rPr>
              <w:t>Неисправна лампа</w:t>
            </w:r>
          </w:p>
          <w:p w14:paraId="4F8F612F" w14:textId="77777777" w:rsidR="006141A2" w:rsidRPr="0004240E" w:rsidRDefault="006141A2" w:rsidP="0004240E">
            <w:pPr>
              <w:pStyle w:val="a4"/>
              <w:numPr>
                <w:ilvl w:val="0"/>
                <w:numId w:val="13"/>
              </w:numPr>
              <w:suppressAutoHyphens/>
              <w:spacing w:after="0"/>
              <w:jc w:val="both"/>
              <w:rPr>
                <w:rFonts w:ascii="Arial" w:hAnsi="Arial" w:cs="Arial"/>
                <w:sz w:val="16"/>
                <w:szCs w:val="16"/>
              </w:rPr>
            </w:pPr>
            <w:r w:rsidRPr="0004240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A903698" w14:textId="77777777" w:rsidR="006141A2" w:rsidRPr="0004240E" w:rsidRDefault="006141A2" w:rsidP="0004240E">
            <w:pPr>
              <w:numPr>
                <w:ilvl w:val="0"/>
                <w:numId w:val="9"/>
              </w:numPr>
              <w:tabs>
                <w:tab w:val="left" w:pos="360"/>
              </w:tabs>
              <w:suppressAutoHyphens/>
              <w:snapToGrid w:val="0"/>
              <w:ind w:left="0" w:firstLine="0"/>
              <w:jc w:val="both"/>
              <w:rPr>
                <w:rFonts w:ascii="Arial" w:hAnsi="Arial" w:cs="Arial"/>
                <w:sz w:val="16"/>
                <w:szCs w:val="16"/>
              </w:rPr>
            </w:pPr>
            <w:r w:rsidRPr="0004240E">
              <w:rPr>
                <w:rFonts w:ascii="Arial" w:hAnsi="Arial" w:cs="Arial"/>
                <w:sz w:val="16"/>
                <w:szCs w:val="16"/>
              </w:rPr>
              <w:t>Замените лампу</w:t>
            </w:r>
          </w:p>
          <w:p w14:paraId="198B3BFD" w14:textId="00C554DE" w:rsidR="006141A2" w:rsidRPr="0004240E" w:rsidRDefault="006141A2" w:rsidP="0004240E">
            <w:pPr>
              <w:numPr>
                <w:ilvl w:val="0"/>
                <w:numId w:val="9"/>
              </w:numPr>
              <w:tabs>
                <w:tab w:val="left" w:pos="360"/>
              </w:tabs>
              <w:suppressAutoHyphens/>
              <w:ind w:left="0" w:firstLine="0"/>
              <w:jc w:val="both"/>
              <w:rPr>
                <w:rFonts w:ascii="Arial" w:hAnsi="Arial" w:cs="Arial"/>
                <w:sz w:val="16"/>
                <w:szCs w:val="16"/>
              </w:rPr>
            </w:pPr>
            <w:r w:rsidRPr="0004240E">
              <w:rPr>
                <w:rFonts w:ascii="Arial" w:hAnsi="Arial" w:cs="Arial"/>
                <w:sz w:val="16"/>
                <w:szCs w:val="16"/>
              </w:rPr>
              <w:t xml:space="preserve">При отключении светильника проверьте с помощью </w:t>
            </w:r>
            <w:r w:rsidR="003D4C72" w:rsidRPr="0004240E">
              <w:rPr>
                <w:rFonts w:ascii="Arial" w:hAnsi="Arial" w:cs="Arial"/>
                <w:sz w:val="16"/>
                <w:szCs w:val="16"/>
              </w:rPr>
              <w:t>измерительного прибора целостность</w:t>
            </w:r>
            <w:r w:rsidRPr="0004240E">
              <w:rPr>
                <w:rFonts w:ascii="Arial" w:hAnsi="Arial" w:cs="Arial"/>
                <w:sz w:val="16"/>
                <w:szCs w:val="16"/>
              </w:rPr>
              <w:t xml:space="preserve"> цепей</w:t>
            </w:r>
          </w:p>
        </w:tc>
      </w:tr>
    </w:tbl>
    <w:p w14:paraId="5FA12D22" w14:textId="77777777" w:rsidR="004D659A" w:rsidRPr="0004240E" w:rsidRDefault="00426FF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Срок службы и х</w:t>
      </w:r>
      <w:r w:rsidR="004D659A" w:rsidRPr="0004240E">
        <w:rPr>
          <w:rFonts w:ascii="Arial" w:hAnsi="Arial" w:cs="Arial"/>
          <w:b/>
          <w:sz w:val="16"/>
          <w:szCs w:val="16"/>
        </w:rPr>
        <w:t>ранение.</w:t>
      </w:r>
    </w:p>
    <w:p w14:paraId="454D5694" w14:textId="77777777" w:rsidR="0069156C" w:rsidRPr="0004240E" w:rsidRDefault="0069156C"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2FF54D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Транспортировка.</w:t>
      </w:r>
    </w:p>
    <w:p w14:paraId="5865A2BA" w14:textId="77777777"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E209A6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Утилизация.</w:t>
      </w:r>
    </w:p>
    <w:p w14:paraId="53CF48CA" w14:textId="1BBA38B1"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утилизируется в соответствии с правилами утилизации бытовой электронной техники.</w:t>
      </w:r>
    </w:p>
    <w:p w14:paraId="0E16F17F" w14:textId="5DEEEDC0" w:rsidR="003D4C72" w:rsidRPr="0004240E" w:rsidRDefault="003D4C72" w:rsidP="0004240E">
      <w:pPr>
        <w:pStyle w:val="a4"/>
        <w:numPr>
          <w:ilvl w:val="0"/>
          <w:numId w:val="6"/>
        </w:numPr>
        <w:tabs>
          <w:tab w:val="left" w:pos="426"/>
        </w:tabs>
        <w:spacing w:after="0"/>
        <w:ind w:left="0" w:firstLine="0"/>
        <w:rPr>
          <w:rFonts w:ascii="Arial" w:hAnsi="Arial" w:cs="Arial"/>
          <w:b/>
          <w:sz w:val="16"/>
          <w:szCs w:val="16"/>
        </w:rPr>
      </w:pPr>
      <w:bookmarkStart w:id="0" w:name="_Hlk23427444"/>
      <w:r w:rsidRPr="0004240E">
        <w:rPr>
          <w:rFonts w:ascii="Arial" w:hAnsi="Arial" w:cs="Arial"/>
          <w:b/>
          <w:sz w:val="16"/>
          <w:szCs w:val="16"/>
        </w:rPr>
        <w:t>Сертификация</w:t>
      </w:r>
    </w:p>
    <w:bookmarkEnd w:id="0"/>
    <w:p w14:paraId="521D93E0" w14:textId="75150C15" w:rsidR="003D4C72" w:rsidRPr="0004240E" w:rsidRDefault="009C2EA6" w:rsidP="0004240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14:paraId="6941DE5F"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Информация об изготовителе и дата производства.</w:t>
      </w:r>
    </w:p>
    <w:p w14:paraId="64E5E24E" w14:textId="77777777" w:rsidR="002A6768" w:rsidRPr="002A6768" w:rsidRDefault="002A6768" w:rsidP="002A6768">
      <w:pPr>
        <w:tabs>
          <w:tab w:val="left" w:pos="426"/>
        </w:tabs>
        <w:suppressAutoHyphens/>
        <w:jc w:val="both"/>
        <w:rPr>
          <w:rFonts w:ascii="Arial" w:hAnsi="Arial" w:cs="Arial"/>
          <w:sz w:val="16"/>
          <w:szCs w:val="16"/>
        </w:rPr>
      </w:pPr>
      <w:r w:rsidRPr="002A6768">
        <w:rPr>
          <w:rFonts w:ascii="Arial" w:hAnsi="Arial" w:cs="Arial"/>
          <w:sz w:val="16"/>
          <w:szCs w:val="16"/>
        </w:rPr>
        <w:t>Сделано в Китае. Изготовитель: «NINGBO YUSING LIGHTING CO., LTD» Китай, No.1199, MINGGUANG RD.JIANGSHAN TOWN, NINGBO, CHINA/</w:t>
      </w:r>
      <w:proofErr w:type="spellStart"/>
      <w:r w:rsidRPr="002A6768">
        <w:rPr>
          <w:rFonts w:ascii="Arial" w:hAnsi="Arial" w:cs="Arial"/>
          <w:sz w:val="16"/>
          <w:szCs w:val="16"/>
        </w:rPr>
        <w:t>Нинбо</w:t>
      </w:r>
      <w:proofErr w:type="spellEnd"/>
      <w:r w:rsidRPr="002A6768">
        <w:rPr>
          <w:rFonts w:ascii="Arial" w:hAnsi="Arial" w:cs="Arial"/>
          <w:sz w:val="16"/>
          <w:szCs w:val="16"/>
        </w:rPr>
        <w:t xml:space="preserve"> </w:t>
      </w:r>
      <w:proofErr w:type="spellStart"/>
      <w:r w:rsidRPr="002A6768">
        <w:rPr>
          <w:rFonts w:ascii="Arial" w:hAnsi="Arial" w:cs="Arial"/>
          <w:sz w:val="16"/>
          <w:szCs w:val="16"/>
        </w:rPr>
        <w:t>Юсинг</w:t>
      </w:r>
      <w:proofErr w:type="spellEnd"/>
      <w:r w:rsidRPr="002A6768">
        <w:rPr>
          <w:rFonts w:ascii="Arial" w:hAnsi="Arial" w:cs="Arial"/>
          <w:sz w:val="16"/>
          <w:szCs w:val="16"/>
        </w:rPr>
        <w:t xml:space="preserve"> </w:t>
      </w:r>
      <w:proofErr w:type="spellStart"/>
      <w:r w:rsidRPr="002A6768">
        <w:rPr>
          <w:rFonts w:ascii="Arial" w:hAnsi="Arial" w:cs="Arial"/>
          <w:sz w:val="16"/>
          <w:szCs w:val="16"/>
        </w:rPr>
        <w:t>Лайтинг</w:t>
      </w:r>
      <w:proofErr w:type="spellEnd"/>
      <w:r w:rsidRPr="002A6768">
        <w:rPr>
          <w:rFonts w:ascii="Arial" w:hAnsi="Arial" w:cs="Arial"/>
          <w:sz w:val="16"/>
          <w:szCs w:val="16"/>
        </w:rPr>
        <w:t xml:space="preserve">, Ко., № 1199, </w:t>
      </w:r>
      <w:proofErr w:type="spellStart"/>
      <w:r w:rsidRPr="002A6768">
        <w:rPr>
          <w:rFonts w:ascii="Arial" w:hAnsi="Arial" w:cs="Arial"/>
          <w:sz w:val="16"/>
          <w:szCs w:val="16"/>
        </w:rPr>
        <w:t>Минггуан</w:t>
      </w:r>
      <w:proofErr w:type="spellEnd"/>
      <w:r w:rsidRPr="002A6768">
        <w:rPr>
          <w:rFonts w:ascii="Arial" w:hAnsi="Arial" w:cs="Arial"/>
          <w:sz w:val="16"/>
          <w:szCs w:val="16"/>
        </w:rPr>
        <w:t xml:space="preserve"> </w:t>
      </w:r>
      <w:proofErr w:type="spellStart"/>
      <w:r w:rsidRPr="002A6768">
        <w:rPr>
          <w:rFonts w:ascii="Arial" w:hAnsi="Arial" w:cs="Arial"/>
          <w:sz w:val="16"/>
          <w:szCs w:val="16"/>
        </w:rPr>
        <w:t>Роуд</w:t>
      </w:r>
      <w:proofErr w:type="spellEnd"/>
      <w:r w:rsidRPr="002A6768">
        <w:rPr>
          <w:rFonts w:ascii="Arial" w:hAnsi="Arial" w:cs="Arial"/>
          <w:sz w:val="16"/>
          <w:szCs w:val="16"/>
        </w:rPr>
        <w:t xml:space="preserve">, </w:t>
      </w:r>
      <w:proofErr w:type="spellStart"/>
      <w:r w:rsidRPr="002A6768">
        <w:rPr>
          <w:rFonts w:ascii="Arial" w:hAnsi="Arial" w:cs="Arial"/>
          <w:sz w:val="16"/>
          <w:szCs w:val="16"/>
        </w:rPr>
        <w:t>Цзяншань</w:t>
      </w:r>
      <w:proofErr w:type="spellEnd"/>
      <w:r w:rsidRPr="002A6768">
        <w:rPr>
          <w:rFonts w:ascii="Arial" w:hAnsi="Arial" w:cs="Arial"/>
          <w:sz w:val="16"/>
          <w:szCs w:val="16"/>
        </w:rPr>
        <w:t xml:space="preserve"> </w:t>
      </w:r>
      <w:proofErr w:type="spellStart"/>
      <w:r w:rsidRPr="002A6768">
        <w:rPr>
          <w:rFonts w:ascii="Arial" w:hAnsi="Arial" w:cs="Arial"/>
          <w:sz w:val="16"/>
          <w:szCs w:val="16"/>
        </w:rPr>
        <w:t>Таун</w:t>
      </w:r>
      <w:proofErr w:type="spellEnd"/>
      <w:r w:rsidRPr="002A6768">
        <w:rPr>
          <w:rFonts w:ascii="Arial" w:hAnsi="Arial" w:cs="Arial"/>
          <w:sz w:val="16"/>
          <w:szCs w:val="16"/>
        </w:rPr>
        <w:t xml:space="preserve">, </w:t>
      </w:r>
      <w:proofErr w:type="spellStart"/>
      <w:r w:rsidRPr="002A6768">
        <w:rPr>
          <w:rFonts w:ascii="Arial" w:hAnsi="Arial" w:cs="Arial"/>
          <w:sz w:val="16"/>
          <w:szCs w:val="16"/>
        </w:rPr>
        <w:t>Нинбо</w:t>
      </w:r>
      <w:proofErr w:type="spellEnd"/>
      <w:r w:rsidRPr="002A6768">
        <w:rPr>
          <w:rFonts w:ascii="Arial" w:hAnsi="Arial" w:cs="Arial"/>
          <w:sz w:val="16"/>
          <w:szCs w:val="16"/>
        </w:rPr>
        <w:t>, Китай. Филиалы завода-изготовителя: «</w:t>
      </w:r>
      <w:proofErr w:type="spellStart"/>
      <w:r w:rsidRPr="002A6768">
        <w:rPr>
          <w:rFonts w:ascii="Arial" w:hAnsi="Arial" w:cs="Arial"/>
          <w:sz w:val="16"/>
          <w:szCs w:val="16"/>
        </w:rPr>
        <w:t>Ningbo</w:t>
      </w:r>
      <w:proofErr w:type="spellEnd"/>
      <w:r w:rsidRPr="002A6768">
        <w:rPr>
          <w:rFonts w:ascii="Arial" w:hAnsi="Arial" w:cs="Arial"/>
          <w:sz w:val="16"/>
          <w:szCs w:val="16"/>
        </w:rPr>
        <w:t xml:space="preserve"> </w:t>
      </w:r>
      <w:proofErr w:type="spellStart"/>
      <w:r w:rsidRPr="002A6768">
        <w:rPr>
          <w:rFonts w:ascii="Arial" w:hAnsi="Arial" w:cs="Arial"/>
          <w:sz w:val="16"/>
          <w:szCs w:val="16"/>
        </w:rPr>
        <w:t>Yusing</w:t>
      </w:r>
      <w:proofErr w:type="spellEnd"/>
      <w:r w:rsidRPr="002A6768">
        <w:rPr>
          <w:rFonts w:ascii="Arial" w:hAnsi="Arial" w:cs="Arial"/>
          <w:sz w:val="16"/>
          <w:szCs w:val="16"/>
        </w:rPr>
        <w:t xml:space="preserve"> </w:t>
      </w:r>
      <w:proofErr w:type="spellStart"/>
      <w:r w:rsidRPr="002A6768">
        <w:rPr>
          <w:rFonts w:ascii="Arial" w:hAnsi="Arial" w:cs="Arial"/>
          <w:sz w:val="16"/>
          <w:szCs w:val="16"/>
        </w:rPr>
        <w:t>Electronics</w:t>
      </w:r>
      <w:proofErr w:type="spellEnd"/>
      <w:r w:rsidRPr="002A6768">
        <w:rPr>
          <w:rFonts w:ascii="Arial" w:hAnsi="Arial" w:cs="Arial"/>
          <w:sz w:val="16"/>
          <w:szCs w:val="16"/>
        </w:rPr>
        <w:t xml:space="preserve"> </w:t>
      </w:r>
      <w:proofErr w:type="spellStart"/>
      <w:r w:rsidRPr="002A6768">
        <w:rPr>
          <w:rFonts w:ascii="Arial" w:hAnsi="Arial" w:cs="Arial"/>
          <w:sz w:val="16"/>
          <w:szCs w:val="16"/>
        </w:rPr>
        <w:t>Co</w:t>
      </w:r>
      <w:proofErr w:type="spellEnd"/>
      <w:r w:rsidRPr="002A6768">
        <w:rPr>
          <w:rFonts w:ascii="Arial" w:hAnsi="Arial" w:cs="Arial"/>
          <w:sz w:val="16"/>
          <w:szCs w:val="16"/>
        </w:rPr>
        <w:t xml:space="preserve">., LTD» </w:t>
      </w:r>
      <w:proofErr w:type="spellStart"/>
      <w:r w:rsidRPr="002A6768">
        <w:rPr>
          <w:rFonts w:ascii="Arial" w:hAnsi="Arial" w:cs="Arial"/>
          <w:sz w:val="16"/>
          <w:szCs w:val="16"/>
        </w:rPr>
        <w:t>Civil</w:t>
      </w:r>
      <w:proofErr w:type="spellEnd"/>
      <w:r w:rsidRPr="002A6768">
        <w:rPr>
          <w:rFonts w:ascii="Arial" w:hAnsi="Arial" w:cs="Arial"/>
          <w:sz w:val="16"/>
          <w:szCs w:val="16"/>
        </w:rPr>
        <w:t xml:space="preserve"> </w:t>
      </w:r>
      <w:proofErr w:type="spellStart"/>
      <w:r w:rsidRPr="002A6768">
        <w:rPr>
          <w:rFonts w:ascii="Arial" w:hAnsi="Arial" w:cs="Arial"/>
          <w:sz w:val="16"/>
          <w:szCs w:val="16"/>
        </w:rPr>
        <w:t>Industrial</w:t>
      </w:r>
      <w:proofErr w:type="spellEnd"/>
      <w:r w:rsidRPr="002A6768">
        <w:rPr>
          <w:rFonts w:ascii="Arial" w:hAnsi="Arial" w:cs="Arial"/>
          <w:sz w:val="16"/>
          <w:szCs w:val="16"/>
        </w:rPr>
        <w:t xml:space="preserve"> </w:t>
      </w:r>
      <w:proofErr w:type="spellStart"/>
      <w:r w:rsidRPr="002A6768">
        <w:rPr>
          <w:rFonts w:ascii="Arial" w:hAnsi="Arial" w:cs="Arial"/>
          <w:sz w:val="16"/>
          <w:szCs w:val="16"/>
        </w:rPr>
        <w:t>Zone</w:t>
      </w:r>
      <w:proofErr w:type="spellEnd"/>
      <w:r w:rsidRPr="002A6768">
        <w:rPr>
          <w:rFonts w:ascii="Arial" w:hAnsi="Arial" w:cs="Arial"/>
          <w:sz w:val="16"/>
          <w:szCs w:val="16"/>
        </w:rPr>
        <w:t xml:space="preserve">, </w:t>
      </w:r>
      <w:proofErr w:type="spellStart"/>
      <w:r w:rsidRPr="002A6768">
        <w:rPr>
          <w:rFonts w:ascii="Arial" w:hAnsi="Arial" w:cs="Arial"/>
          <w:sz w:val="16"/>
          <w:szCs w:val="16"/>
        </w:rPr>
        <w:t>Pugen</w:t>
      </w:r>
      <w:proofErr w:type="spellEnd"/>
      <w:r w:rsidRPr="002A6768">
        <w:rPr>
          <w:rFonts w:ascii="Arial" w:hAnsi="Arial" w:cs="Arial"/>
          <w:sz w:val="16"/>
          <w:szCs w:val="16"/>
        </w:rPr>
        <w:t xml:space="preserve"> </w:t>
      </w:r>
      <w:proofErr w:type="spellStart"/>
      <w:r w:rsidRPr="002A6768">
        <w:rPr>
          <w:rFonts w:ascii="Arial" w:hAnsi="Arial" w:cs="Arial"/>
          <w:sz w:val="16"/>
          <w:szCs w:val="16"/>
        </w:rPr>
        <w:t>Village</w:t>
      </w:r>
      <w:proofErr w:type="spellEnd"/>
      <w:r w:rsidRPr="002A6768">
        <w:rPr>
          <w:rFonts w:ascii="Arial" w:hAnsi="Arial" w:cs="Arial"/>
          <w:sz w:val="16"/>
          <w:szCs w:val="16"/>
        </w:rPr>
        <w:t xml:space="preserve">, </w:t>
      </w:r>
      <w:proofErr w:type="spellStart"/>
      <w:r w:rsidRPr="002A6768">
        <w:rPr>
          <w:rFonts w:ascii="Arial" w:hAnsi="Arial" w:cs="Arial"/>
          <w:sz w:val="16"/>
          <w:szCs w:val="16"/>
        </w:rPr>
        <w:t>Qiu’ai</w:t>
      </w:r>
      <w:proofErr w:type="spellEnd"/>
      <w:r w:rsidRPr="002A6768">
        <w:rPr>
          <w:rFonts w:ascii="Arial" w:hAnsi="Arial" w:cs="Arial"/>
          <w:sz w:val="16"/>
          <w:szCs w:val="16"/>
        </w:rPr>
        <w:t xml:space="preserve">, </w:t>
      </w:r>
      <w:proofErr w:type="spellStart"/>
      <w:r w:rsidRPr="002A6768">
        <w:rPr>
          <w:rFonts w:ascii="Arial" w:hAnsi="Arial" w:cs="Arial"/>
          <w:sz w:val="16"/>
          <w:szCs w:val="16"/>
        </w:rPr>
        <w:t>Ningbo</w:t>
      </w:r>
      <w:proofErr w:type="spellEnd"/>
      <w:r w:rsidRPr="002A6768">
        <w:rPr>
          <w:rFonts w:ascii="Arial" w:hAnsi="Arial" w:cs="Arial"/>
          <w:sz w:val="16"/>
          <w:szCs w:val="16"/>
        </w:rPr>
        <w:t xml:space="preserve">, </w:t>
      </w:r>
      <w:proofErr w:type="spellStart"/>
      <w:r w:rsidRPr="002A6768">
        <w:rPr>
          <w:rFonts w:ascii="Arial" w:hAnsi="Arial" w:cs="Arial"/>
          <w:sz w:val="16"/>
          <w:szCs w:val="16"/>
        </w:rPr>
        <w:t>China</w:t>
      </w:r>
      <w:proofErr w:type="spellEnd"/>
      <w:r w:rsidRPr="002A6768">
        <w:rPr>
          <w:rFonts w:ascii="Arial" w:hAnsi="Arial" w:cs="Arial"/>
          <w:sz w:val="16"/>
          <w:szCs w:val="16"/>
        </w:rPr>
        <w:t xml:space="preserve"> / ООО "</w:t>
      </w:r>
      <w:proofErr w:type="spellStart"/>
      <w:r w:rsidRPr="002A6768">
        <w:rPr>
          <w:rFonts w:ascii="Arial" w:hAnsi="Arial" w:cs="Arial"/>
          <w:sz w:val="16"/>
          <w:szCs w:val="16"/>
        </w:rPr>
        <w:t>Нингбо</w:t>
      </w:r>
      <w:proofErr w:type="spellEnd"/>
      <w:r w:rsidRPr="002A6768">
        <w:rPr>
          <w:rFonts w:ascii="Arial" w:hAnsi="Arial" w:cs="Arial"/>
          <w:sz w:val="16"/>
          <w:szCs w:val="16"/>
        </w:rPr>
        <w:t xml:space="preserve"> </w:t>
      </w:r>
      <w:proofErr w:type="spellStart"/>
      <w:r w:rsidRPr="002A6768">
        <w:rPr>
          <w:rFonts w:ascii="Arial" w:hAnsi="Arial" w:cs="Arial"/>
          <w:sz w:val="16"/>
          <w:szCs w:val="16"/>
        </w:rPr>
        <w:t>Юсинг</w:t>
      </w:r>
      <w:proofErr w:type="spellEnd"/>
      <w:r w:rsidRPr="002A6768">
        <w:rPr>
          <w:rFonts w:ascii="Arial" w:hAnsi="Arial" w:cs="Arial"/>
          <w:sz w:val="16"/>
          <w:szCs w:val="16"/>
        </w:rPr>
        <w:t xml:space="preserve"> </w:t>
      </w:r>
      <w:proofErr w:type="spellStart"/>
      <w:r w:rsidRPr="002A6768">
        <w:rPr>
          <w:rFonts w:ascii="Arial" w:hAnsi="Arial" w:cs="Arial"/>
          <w:sz w:val="16"/>
          <w:szCs w:val="16"/>
        </w:rPr>
        <w:t>Электроникс</w:t>
      </w:r>
      <w:proofErr w:type="spellEnd"/>
      <w:r w:rsidRPr="002A6768">
        <w:rPr>
          <w:rFonts w:ascii="Arial" w:hAnsi="Arial" w:cs="Arial"/>
          <w:sz w:val="16"/>
          <w:szCs w:val="16"/>
        </w:rPr>
        <w:t xml:space="preserve"> Компания", зона </w:t>
      </w:r>
      <w:proofErr w:type="spellStart"/>
      <w:r w:rsidRPr="002A6768">
        <w:rPr>
          <w:rFonts w:ascii="Arial" w:hAnsi="Arial" w:cs="Arial"/>
          <w:sz w:val="16"/>
          <w:szCs w:val="16"/>
        </w:rPr>
        <w:t>Цивил</w:t>
      </w:r>
      <w:proofErr w:type="spellEnd"/>
      <w:r w:rsidRPr="002A6768">
        <w:rPr>
          <w:rFonts w:ascii="Arial" w:hAnsi="Arial" w:cs="Arial"/>
          <w:sz w:val="16"/>
          <w:szCs w:val="16"/>
        </w:rPr>
        <w:t xml:space="preserve"> Индастриал, населенный пункт </w:t>
      </w:r>
      <w:proofErr w:type="spellStart"/>
      <w:r w:rsidRPr="002A6768">
        <w:rPr>
          <w:rFonts w:ascii="Arial" w:hAnsi="Arial" w:cs="Arial"/>
          <w:sz w:val="16"/>
          <w:szCs w:val="16"/>
        </w:rPr>
        <w:t>Пуген</w:t>
      </w:r>
      <w:proofErr w:type="spellEnd"/>
      <w:r w:rsidRPr="002A6768">
        <w:rPr>
          <w:rFonts w:ascii="Arial" w:hAnsi="Arial" w:cs="Arial"/>
          <w:sz w:val="16"/>
          <w:szCs w:val="16"/>
        </w:rPr>
        <w:t xml:space="preserve">, </w:t>
      </w:r>
      <w:proofErr w:type="spellStart"/>
      <w:r w:rsidRPr="002A6768">
        <w:rPr>
          <w:rFonts w:ascii="Arial" w:hAnsi="Arial" w:cs="Arial"/>
          <w:sz w:val="16"/>
          <w:szCs w:val="16"/>
        </w:rPr>
        <w:t>Цюай</w:t>
      </w:r>
      <w:proofErr w:type="spellEnd"/>
      <w:r w:rsidRPr="002A6768">
        <w:rPr>
          <w:rFonts w:ascii="Arial" w:hAnsi="Arial" w:cs="Arial"/>
          <w:sz w:val="16"/>
          <w:szCs w:val="16"/>
        </w:rPr>
        <w:t xml:space="preserve">, г. </w:t>
      </w:r>
      <w:proofErr w:type="spellStart"/>
      <w:r w:rsidRPr="002A6768">
        <w:rPr>
          <w:rFonts w:ascii="Arial" w:hAnsi="Arial" w:cs="Arial"/>
          <w:sz w:val="16"/>
          <w:szCs w:val="16"/>
        </w:rPr>
        <w:t>Нингбо</w:t>
      </w:r>
      <w:proofErr w:type="spellEnd"/>
      <w:r w:rsidRPr="002A6768">
        <w:rPr>
          <w:rFonts w:ascii="Arial" w:hAnsi="Arial" w:cs="Arial"/>
          <w:sz w:val="16"/>
          <w:szCs w:val="16"/>
        </w:rPr>
        <w:t>, Китай; «</w:t>
      </w:r>
      <w:proofErr w:type="spellStart"/>
      <w:r w:rsidRPr="002A6768">
        <w:rPr>
          <w:rFonts w:ascii="Arial" w:hAnsi="Arial" w:cs="Arial"/>
          <w:sz w:val="16"/>
          <w:szCs w:val="16"/>
        </w:rPr>
        <w:t>Zheijiang</w:t>
      </w:r>
      <w:proofErr w:type="spellEnd"/>
      <w:r w:rsidRPr="002A6768">
        <w:rPr>
          <w:rFonts w:ascii="Arial" w:hAnsi="Arial" w:cs="Arial"/>
          <w:sz w:val="16"/>
          <w:szCs w:val="16"/>
        </w:rPr>
        <w:t xml:space="preserve"> MEKA </w:t>
      </w:r>
      <w:proofErr w:type="spellStart"/>
      <w:r w:rsidRPr="002A6768">
        <w:rPr>
          <w:rFonts w:ascii="Arial" w:hAnsi="Arial" w:cs="Arial"/>
          <w:sz w:val="16"/>
          <w:szCs w:val="16"/>
        </w:rPr>
        <w:t>Electric</w:t>
      </w:r>
      <w:proofErr w:type="spellEnd"/>
      <w:r w:rsidRPr="002A6768">
        <w:rPr>
          <w:rFonts w:ascii="Arial" w:hAnsi="Arial" w:cs="Arial"/>
          <w:sz w:val="16"/>
          <w:szCs w:val="16"/>
        </w:rPr>
        <w:t xml:space="preserve"> </w:t>
      </w:r>
      <w:proofErr w:type="spellStart"/>
      <w:r w:rsidRPr="002A6768">
        <w:rPr>
          <w:rFonts w:ascii="Arial" w:hAnsi="Arial" w:cs="Arial"/>
          <w:sz w:val="16"/>
          <w:szCs w:val="16"/>
        </w:rPr>
        <w:t>Co</w:t>
      </w:r>
      <w:proofErr w:type="spellEnd"/>
      <w:r w:rsidRPr="002A6768">
        <w:rPr>
          <w:rFonts w:ascii="Arial" w:hAnsi="Arial" w:cs="Arial"/>
          <w:sz w:val="16"/>
          <w:szCs w:val="16"/>
        </w:rPr>
        <w:t xml:space="preserve">., </w:t>
      </w:r>
      <w:proofErr w:type="spellStart"/>
      <w:r w:rsidRPr="002A6768">
        <w:rPr>
          <w:rFonts w:ascii="Arial" w:hAnsi="Arial" w:cs="Arial"/>
          <w:sz w:val="16"/>
          <w:szCs w:val="16"/>
        </w:rPr>
        <w:t>Ltd</w:t>
      </w:r>
      <w:proofErr w:type="spellEnd"/>
      <w:r w:rsidRPr="002A6768">
        <w:rPr>
          <w:rFonts w:ascii="Arial" w:hAnsi="Arial" w:cs="Arial"/>
          <w:sz w:val="16"/>
          <w:szCs w:val="16"/>
        </w:rPr>
        <w:t xml:space="preserve">» No.8 </w:t>
      </w:r>
      <w:proofErr w:type="spellStart"/>
      <w:r w:rsidRPr="002A6768">
        <w:rPr>
          <w:rFonts w:ascii="Arial" w:hAnsi="Arial" w:cs="Arial"/>
          <w:sz w:val="16"/>
          <w:szCs w:val="16"/>
        </w:rPr>
        <w:t>Canghai</w:t>
      </w:r>
      <w:proofErr w:type="spellEnd"/>
      <w:r w:rsidRPr="002A6768">
        <w:rPr>
          <w:rFonts w:ascii="Arial" w:hAnsi="Arial" w:cs="Arial"/>
          <w:sz w:val="16"/>
          <w:szCs w:val="16"/>
        </w:rPr>
        <w:t xml:space="preserve"> </w:t>
      </w:r>
      <w:proofErr w:type="spellStart"/>
      <w:r w:rsidRPr="002A6768">
        <w:rPr>
          <w:rFonts w:ascii="Arial" w:hAnsi="Arial" w:cs="Arial"/>
          <w:sz w:val="16"/>
          <w:szCs w:val="16"/>
        </w:rPr>
        <w:t>Road</w:t>
      </w:r>
      <w:proofErr w:type="spellEnd"/>
      <w:r w:rsidRPr="002A6768">
        <w:rPr>
          <w:rFonts w:ascii="Arial" w:hAnsi="Arial" w:cs="Arial"/>
          <w:sz w:val="16"/>
          <w:szCs w:val="16"/>
        </w:rPr>
        <w:t xml:space="preserve">, </w:t>
      </w:r>
      <w:proofErr w:type="spellStart"/>
      <w:r w:rsidRPr="002A6768">
        <w:rPr>
          <w:rFonts w:ascii="Arial" w:hAnsi="Arial" w:cs="Arial"/>
          <w:sz w:val="16"/>
          <w:szCs w:val="16"/>
        </w:rPr>
        <w:t>Lihai</w:t>
      </w:r>
      <w:proofErr w:type="spellEnd"/>
      <w:r w:rsidRPr="002A6768">
        <w:rPr>
          <w:rFonts w:ascii="Arial" w:hAnsi="Arial" w:cs="Arial"/>
          <w:sz w:val="16"/>
          <w:szCs w:val="16"/>
        </w:rPr>
        <w:t xml:space="preserve"> </w:t>
      </w:r>
      <w:proofErr w:type="spellStart"/>
      <w:r w:rsidRPr="002A6768">
        <w:rPr>
          <w:rFonts w:ascii="Arial" w:hAnsi="Arial" w:cs="Arial"/>
          <w:sz w:val="16"/>
          <w:szCs w:val="16"/>
        </w:rPr>
        <w:t>Town</w:t>
      </w:r>
      <w:proofErr w:type="spellEnd"/>
      <w:r w:rsidRPr="002A6768">
        <w:rPr>
          <w:rFonts w:ascii="Arial" w:hAnsi="Arial" w:cs="Arial"/>
          <w:sz w:val="16"/>
          <w:szCs w:val="16"/>
        </w:rPr>
        <w:t xml:space="preserve">, </w:t>
      </w:r>
      <w:proofErr w:type="spellStart"/>
      <w:r w:rsidRPr="002A6768">
        <w:rPr>
          <w:rFonts w:ascii="Arial" w:hAnsi="Arial" w:cs="Arial"/>
          <w:sz w:val="16"/>
          <w:szCs w:val="16"/>
        </w:rPr>
        <w:t>Binhai</w:t>
      </w:r>
      <w:proofErr w:type="spellEnd"/>
      <w:r w:rsidRPr="002A6768">
        <w:rPr>
          <w:rFonts w:ascii="Arial" w:hAnsi="Arial" w:cs="Arial"/>
          <w:sz w:val="16"/>
          <w:szCs w:val="16"/>
        </w:rPr>
        <w:t xml:space="preserve"> </w:t>
      </w:r>
      <w:proofErr w:type="spellStart"/>
      <w:r w:rsidRPr="002A6768">
        <w:rPr>
          <w:rFonts w:ascii="Arial" w:hAnsi="Arial" w:cs="Arial"/>
          <w:sz w:val="16"/>
          <w:szCs w:val="16"/>
        </w:rPr>
        <w:t>New</w:t>
      </w:r>
      <w:proofErr w:type="spellEnd"/>
      <w:r w:rsidRPr="002A6768">
        <w:rPr>
          <w:rFonts w:ascii="Arial" w:hAnsi="Arial" w:cs="Arial"/>
          <w:sz w:val="16"/>
          <w:szCs w:val="16"/>
        </w:rPr>
        <w:t xml:space="preserve"> </w:t>
      </w:r>
      <w:proofErr w:type="spellStart"/>
      <w:r w:rsidRPr="002A6768">
        <w:rPr>
          <w:rFonts w:ascii="Arial" w:hAnsi="Arial" w:cs="Arial"/>
          <w:sz w:val="16"/>
          <w:szCs w:val="16"/>
        </w:rPr>
        <w:t>City</w:t>
      </w:r>
      <w:proofErr w:type="spellEnd"/>
      <w:r w:rsidRPr="002A6768">
        <w:rPr>
          <w:rFonts w:ascii="Arial" w:hAnsi="Arial" w:cs="Arial"/>
          <w:sz w:val="16"/>
          <w:szCs w:val="16"/>
        </w:rPr>
        <w:t xml:space="preserve">, </w:t>
      </w:r>
      <w:proofErr w:type="spellStart"/>
      <w:r w:rsidRPr="002A6768">
        <w:rPr>
          <w:rFonts w:ascii="Arial" w:hAnsi="Arial" w:cs="Arial"/>
          <w:sz w:val="16"/>
          <w:szCs w:val="16"/>
        </w:rPr>
        <w:t>Shaoxing</w:t>
      </w:r>
      <w:proofErr w:type="spellEnd"/>
      <w:r w:rsidRPr="002A6768">
        <w:rPr>
          <w:rFonts w:ascii="Arial" w:hAnsi="Arial" w:cs="Arial"/>
          <w:sz w:val="16"/>
          <w:szCs w:val="16"/>
        </w:rPr>
        <w:t xml:space="preserve">, </w:t>
      </w:r>
      <w:proofErr w:type="spellStart"/>
      <w:r w:rsidRPr="002A6768">
        <w:rPr>
          <w:rFonts w:ascii="Arial" w:hAnsi="Arial" w:cs="Arial"/>
          <w:sz w:val="16"/>
          <w:szCs w:val="16"/>
        </w:rPr>
        <w:t>Zheijiang</w:t>
      </w:r>
      <w:proofErr w:type="spellEnd"/>
      <w:r w:rsidRPr="002A6768">
        <w:rPr>
          <w:rFonts w:ascii="Arial" w:hAnsi="Arial" w:cs="Arial"/>
          <w:sz w:val="16"/>
          <w:szCs w:val="16"/>
        </w:rPr>
        <w:t xml:space="preserve"> </w:t>
      </w:r>
      <w:proofErr w:type="spellStart"/>
      <w:r w:rsidRPr="002A6768">
        <w:rPr>
          <w:rFonts w:ascii="Arial" w:hAnsi="Arial" w:cs="Arial"/>
          <w:sz w:val="16"/>
          <w:szCs w:val="16"/>
        </w:rPr>
        <w:t>Province</w:t>
      </w:r>
      <w:proofErr w:type="spellEnd"/>
      <w:r w:rsidRPr="002A6768">
        <w:rPr>
          <w:rFonts w:ascii="Arial" w:hAnsi="Arial" w:cs="Arial"/>
          <w:sz w:val="16"/>
          <w:szCs w:val="16"/>
        </w:rPr>
        <w:t xml:space="preserve">, </w:t>
      </w:r>
      <w:proofErr w:type="spellStart"/>
      <w:r w:rsidRPr="002A6768">
        <w:rPr>
          <w:rFonts w:ascii="Arial" w:hAnsi="Arial" w:cs="Arial"/>
          <w:sz w:val="16"/>
          <w:szCs w:val="16"/>
        </w:rPr>
        <w:t>China</w:t>
      </w:r>
      <w:proofErr w:type="spellEnd"/>
      <w:r w:rsidRPr="002A6768">
        <w:rPr>
          <w:rFonts w:ascii="Arial" w:hAnsi="Arial" w:cs="Arial"/>
          <w:sz w:val="16"/>
          <w:szCs w:val="16"/>
        </w:rPr>
        <w:t>/«</w:t>
      </w:r>
      <w:proofErr w:type="spellStart"/>
      <w:r w:rsidRPr="002A6768">
        <w:rPr>
          <w:rFonts w:ascii="Arial" w:hAnsi="Arial" w:cs="Arial"/>
          <w:sz w:val="16"/>
          <w:szCs w:val="16"/>
        </w:rPr>
        <w:t>Чжецзян</w:t>
      </w:r>
      <w:proofErr w:type="spellEnd"/>
      <w:r w:rsidRPr="002A6768">
        <w:rPr>
          <w:rFonts w:ascii="Arial" w:hAnsi="Arial" w:cs="Arial"/>
          <w:sz w:val="16"/>
          <w:szCs w:val="16"/>
        </w:rPr>
        <w:t xml:space="preserve"> МЕКА Электрик Ко., Лтд» №8 </w:t>
      </w:r>
      <w:proofErr w:type="spellStart"/>
      <w:r w:rsidRPr="002A6768">
        <w:rPr>
          <w:rFonts w:ascii="Arial" w:hAnsi="Arial" w:cs="Arial"/>
          <w:sz w:val="16"/>
          <w:szCs w:val="16"/>
        </w:rPr>
        <w:t>Цанхай</w:t>
      </w:r>
      <w:proofErr w:type="spellEnd"/>
      <w:r w:rsidRPr="002A6768">
        <w:rPr>
          <w:rFonts w:ascii="Arial" w:hAnsi="Arial" w:cs="Arial"/>
          <w:sz w:val="16"/>
          <w:szCs w:val="16"/>
        </w:rPr>
        <w:t xml:space="preserve"> </w:t>
      </w:r>
      <w:proofErr w:type="spellStart"/>
      <w:r w:rsidRPr="002A6768">
        <w:rPr>
          <w:rFonts w:ascii="Arial" w:hAnsi="Arial" w:cs="Arial"/>
          <w:sz w:val="16"/>
          <w:szCs w:val="16"/>
        </w:rPr>
        <w:t>Роад</w:t>
      </w:r>
      <w:proofErr w:type="spellEnd"/>
      <w:r w:rsidRPr="002A6768">
        <w:rPr>
          <w:rFonts w:ascii="Arial" w:hAnsi="Arial" w:cs="Arial"/>
          <w:sz w:val="16"/>
          <w:szCs w:val="16"/>
        </w:rPr>
        <w:t xml:space="preserve">, </w:t>
      </w:r>
      <w:proofErr w:type="spellStart"/>
      <w:r w:rsidRPr="002A6768">
        <w:rPr>
          <w:rFonts w:ascii="Arial" w:hAnsi="Arial" w:cs="Arial"/>
          <w:sz w:val="16"/>
          <w:szCs w:val="16"/>
        </w:rPr>
        <w:t>Лихай</w:t>
      </w:r>
      <w:proofErr w:type="spellEnd"/>
      <w:r w:rsidRPr="002A6768">
        <w:rPr>
          <w:rFonts w:ascii="Arial" w:hAnsi="Arial" w:cs="Arial"/>
          <w:sz w:val="16"/>
          <w:szCs w:val="16"/>
        </w:rPr>
        <w:t xml:space="preserve"> </w:t>
      </w:r>
      <w:proofErr w:type="spellStart"/>
      <w:r w:rsidRPr="002A6768">
        <w:rPr>
          <w:rFonts w:ascii="Arial" w:hAnsi="Arial" w:cs="Arial"/>
          <w:sz w:val="16"/>
          <w:szCs w:val="16"/>
        </w:rPr>
        <w:t>Таун</w:t>
      </w:r>
      <w:proofErr w:type="spellEnd"/>
      <w:r w:rsidRPr="002A6768">
        <w:rPr>
          <w:rFonts w:ascii="Arial" w:hAnsi="Arial" w:cs="Arial"/>
          <w:sz w:val="16"/>
          <w:szCs w:val="16"/>
        </w:rPr>
        <w:t xml:space="preserve">, </w:t>
      </w:r>
      <w:proofErr w:type="spellStart"/>
      <w:r w:rsidRPr="002A6768">
        <w:rPr>
          <w:rFonts w:ascii="Arial" w:hAnsi="Arial" w:cs="Arial"/>
          <w:sz w:val="16"/>
          <w:szCs w:val="16"/>
        </w:rPr>
        <w:t>Бинхай</w:t>
      </w:r>
      <w:proofErr w:type="spellEnd"/>
      <w:r w:rsidRPr="002A6768">
        <w:rPr>
          <w:rFonts w:ascii="Arial" w:hAnsi="Arial" w:cs="Arial"/>
          <w:sz w:val="16"/>
          <w:szCs w:val="16"/>
        </w:rPr>
        <w:t xml:space="preserve"> Нью Сити, </w:t>
      </w:r>
      <w:proofErr w:type="spellStart"/>
      <w:r w:rsidRPr="002A6768">
        <w:rPr>
          <w:rFonts w:ascii="Arial" w:hAnsi="Arial" w:cs="Arial"/>
          <w:sz w:val="16"/>
          <w:szCs w:val="16"/>
        </w:rPr>
        <w:t>Шаосин</w:t>
      </w:r>
      <w:proofErr w:type="spellEnd"/>
      <w:r w:rsidRPr="002A6768">
        <w:rPr>
          <w:rFonts w:ascii="Arial" w:hAnsi="Arial" w:cs="Arial"/>
          <w:sz w:val="16"/>
          <w:szCs w:val="16"/>
        </w:rPr>
        <w:t xml:space="preserve">, провинция </w:t>
      </w:r>
      <w:proofErr w:type="spellStart"/>
      <w:r w:rsidRPr="002A6768">
        <w:rPr>
          <w:rFonts w:ascii="Arial" w:hAnsi="Arial" w:cs="Arial"/>
          <w:sz w:val="16"/>
          <w:szCs w:val="16"/>
        </w:rPr>
        <w:t>Чжецзян</w:t>
      </w:r>
      <w:proofErr w:type="spellEnd"/>
      <w:r w:rsidRPr="002A6768">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2A6768">
        <w:rPr>
          <w:rFonts w:ascii="Arial" w:hAnsi="Arial" w:cs="Arial"/>
          <w:sz w:val="16"/>
          <w:szCs w:val="16"/>
        </w:rPr>
        <w:t>ул.Дорожная</w:t>
      </w:r>
      <w:proofErr w:type="spellEnd"/>
      <w:r w:rsidRPr="002A6768">
        <w:rPr>
          <w:rFonts w:ascii="Arial" w:hAnsi="Arial" w:cs="Arial"/>
          <w:sz w:val="16"/>
          <w:szCs w:val="16"/>
        </w:rPr>
        <w:t>, д. 48, тел. +7(499)394-69-26.</w:t>
      </w:r>
    </w:p>
    <w:p w14:paraId="1EFCC964" w14:textId="7E12AAEF" w:rsidR="00B71587" w:rsidRPr="0004240E" w:rsidRDefault="002A6768" w:rsidP="002A6768">
      <w:pPr>
        <w:pStyle w:val="a4"/>
        <w:tabs>
          <w:tab w:val="left" w:pos="426"/>
        </w:tabs>
        <w:suppressAutoHyphens/>
        <w:spacing w:after="0" w:line="240" w:lineRule="auto"/>
        <w:ind w:left="0"/>
        <w:contextualSpacing w:val="0"/>
        <w:jc w:val="both"/>
        <w:rPr>
          <w:rFonts w:ascii="Arial" w:hAnsi="Arial" w:cs="Arial"/>
          <w:b/>
          <w:sz w:val="16"/>
          <w:szCs w:val="16"/>
        </w:rPr>
      </w:pPr>
      <w:r w:rsidRPr="002A6768">
        <w:rPr>
          <w:rFonts w:ascii="Arial" w:hAnsi="Arial" w:cs="Arial"/>
          <w:sz w:val="16"/>
          <w:szCs w:val="16"/>
        </w:rPr>
        <w:t xml:space="preserve">Дата изготовления нанесена на корпус изделия в формате ММ.ГГГГ, где ММ – месяц изготовления, ГГГГ – год </w:t>
      </w:r>
      <w:bookmarkStart w:id="1" w:name="_GoBack"/>
      <w:bookmarkEnd w:id="1"/>
      <w:r w:rsidR="005F79DA" w:rsidRPr="002A6768">
        <w:rPr>
          <w:rFonts w:ascii="Arial" w:hAnsi="Arial" w:cs="Arial"/>
          <w:sz w:val="16"/>
          <w:szCs w:val="16"/>
        </w:rPr>
        <w:t>изготовления.</w:t>
      </w:r>
    </w:p>
    <w:p w14:paraId="62C6C3DD"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Гарантийные обязательства.</w:t>
      </w:r>
    </w:p>
    <w:p w14:paraId="7207F911" w14:textId="13122F94"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2" w:name="_Hlk23427480"/>
      <w:r w:rsidRPr="0004240E">
        <w:rPr>
          <w:rFonts w:ascii="Arial" w:hAnsi="Arial" w:cs="Arial"/>
          <w:sz w:val="16"/>
          <w:szCs w:val="16"/>
        </w:rPr>
        <w:t xml:space="preserve">Гарантийный срок на товар составляет </w:t>
      </w:r>
      <w:r w:rsidR="002A6768">
        <w:rPr>
          <w:rFonts w:ascii="Arial" w:hAnsi="Arial" w:cs="Arial"/>
          <w:sz w:val="16"/>
          <w:szCs w:val="16"/>
        </w:rPr>
        <w:t>2</w:t>
      </w:r>
      <w:r w:rsidRPr="0004240E">
        <w:rPr>
          <w:rFonts w:ascii="Arial" w:hAnsi="Arial" w:cs="Arial"/>
          <w:sz w:val="16"/>
          <w:szCs w:val="16"/>
        </w:rPr>
        <w:t xml:space="preserve"> год</w:t>
      </w:r>
      <w:r w:rsidR="002A6768">
        <w:rPr>
          <w:rFonts w:ascii="Arial" w:hAnsi="Arial" w:cs="Arial"/>
          <w:sz w:val="16"/>
          <w:szCs w:val="16"/>
        </w:rPr>
        <w:t>а</w:t>
      </w:r>
      <w:r w:rsidRPr="0004240E">
        <w:rPr>
          <w:rFonts w:ascii="Arial" w:hAnsi="Arial" w:cs="Arial"/>
          <w:sz w:val="16"/>
          <w:szCs w:val="16"/>
        </w:rPr>
        <w:t xml:space="preserve"> (2</w:t>
      </w:r>
      <w:r w:rsidR="002A6768">
        <w:rPr>
          <w:rFonts w:ascii="Arial" w:hAnsi="Arial" w:cs="Arial"/>
          <w:sz w:val="16"/>
          <w:szCs w:val="16"/>
        </w:rPr>
        <w:t>4</w:t>
      </w:r>
      <w:r w:rsidRPr="0004240E">
        <w:rPr>
          <w:rFonts w:ascii="Arial" w:hAnsi="Arial" w:cs="Arial"/>
          <w:sz w:val="16"/>
          <w:szCs w:val="16"/>
        </w:rPr>
        <w:t xml:space="preserve"> месяц</w:t>
      </w:r>
      <w:r w:rsidR="002A6768">
        <w:rPr>
          <w:rFonts w:ascii="Arial" w:hAnsi="Arial" w:cs="Arial"/>
          <w:sz w:val="16"/>
          <w:szCs w:val="16"/>
        </w:rPr>
        <w:t>а</w:t>
      </w:r>
      <w:r w:rsidRPr="0004240E">
        <w:rPr>
          <w:rFonts w:ascii="Arial" w:hAnsi="Arial" w:cs="Arial"/>
          <w:sz w:val="16"/>
          <w:szCs w:val="16"/>
        </w:rPr>
        <w:t>) со дня продажи. Гарантия предоставляется на качество сборки и работоспособность светильника.</w:t>
      </w:r>
    </w:p>
    <w:p w14:paraId="36EB07AC"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1922D1E"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0FD9DDB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4240E">
        <w:rPr>
          <w:rFonts w:ascii="Arial" w:hAnsi="Arial" w:cs="Arial"/>
          <w:sz w:val="16"/>
          <w:szCs w:val="16"/>
        </w:rPr>
        <w:t>стикерованием</w:t>
      </w:r>
      <w:proofErr w:type="spellEnd"/>
      <w:r w:rsidRPr="0004240E">
        <w:rPr>
          <w:rFonts w:ascii="Arial" w:hAnsi="Arial" w:cs="Arial"/>
          <w:sz w:val="16"/>
          <w:szCs w:val="16"/>
        </w:rPr>
        <w:t xml:space="preserve">. </w:t>
      </w:r>
    </w:p>
    <w:p w14:paraId="7FFD715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50B8FD1" w14:textId="14673075" w:rsidR="00B71587"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55BAC5E7" w14:textId="44159B64" w:rsidR="0004240E" w:rsidRPr="0004240E" w:rsidRDefault="0004240E"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7990896" w14:textId="77777777" w:rsidR="00B71587" w:rsidRPr="0004240E" w:rsidRDefault="00B71587" w:rsidP="0004240E">
      <w:pPr>
        <w:pStyle w:val="a4"/>
        <w:spacing w:after="0" w:line="216" w:lineRule="auto"/>
        <w:ind w:left="360"/>
        <w:jc w:val="center"/>
        <w:rPr>
          <w:rFonts w:ascii="Arial" w:hAnsi="Arial" w:cs="Arial"/>
          <w:sz w:val="16"/>
          <w:szCs w:val="16"/>
        </w:rPr>
      </w:pPr>
      <w:r w:rsidRPr="0004240E">
        <w:rPr>
          <w:rFonts w:ascii="Arial" w:hAnsi="Arial" w:cs="Arial"/>
          <w:noProof/>
          <w:sz w:val="16"/>
          <w:szCs w:val="16"/>
        </w:rPr>
        <w:drawing>
          <wp:inline distT="0" distB="0" distL="0" distR="0" wp14:anchorId="3D5E86A1" wp14:editId="6E5FA8D9">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66DD8F48" wp14:editId="5CCEA023">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7DE23687" wp14:editId="6A52D4BF">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4D90A416" w14:textId="77777777" w:rsidR="00B71587" w:rsidRPr="0004240E" w:rsidRDefault="00B71587" w:rsidP="0004240E">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71587" w:rsidRPr="0004240E" w14:paraId="6E9FBD13" w14:textId="77777777" w:rsidTr="0050057A">
        <w:trPr>
          <w:trHeight w:val="680"/>
        </w:trPr>
        <w:tc>
          <w:tcPr>
            <w:tcW w:w="4218" w:type="dxa"/>
            <w:gridSpan w:val="2"/>
            <w:tcBorders>
              <w:top w:val="nil"/>
              <w:left w:val="nil"/>
              <w:bottom w:val="nil"/>
              <w:right w:val="nil"/>
            </w:tcBorders>
          </w:tcPr>
          <w:p w14:paraId="608BF94B" w14:textId="77777777" w:rsidR="00B71587" w:rsidRPr="0004240E" w:rsidRDefault="00B71587" w:rsidP="0004240E">
            <w:pPr>
              <w:pStyle w:val="a4"/>
              <w:spacing w:after="0" w:line="216" w:lineRule="auto"/>
              <w:ind w:left="284"/>
              <w:rPr>
                <w:rFonts w:ascii="Arial" w:hAnsi="Arial" w:cs="Arial"/>
                <w:sz w:val="16"/>
                <w:szCs w:val="16"/>
              </w:rPr>
            </w:pPr>
          </w:p>
          <w:p w14:paraId="74E78C3B" w14:textId="77777777" w:rsidR="00B71587" w:rsidRPr="0004240E" w:rsidRDefault="00B71587" w:rsidP="0004240E">
            <w:pPr>
              <w:pStyle w:val="a4"/>
              <w:spacing w:after="0" w:line="216" w:lineRule="auto"/>
              <w:ind w:left="284"/>
              <w:rPr>
                <w:rFonts w:ascii="Arial" w:hAnsi="Arial" w:cs="Arial"/>
                <w:sz w:val="16"/>
                <w:szCs w:val="16"/>
              </w:rPr>
            </w:pPr>
          </w:p>
          <w:p w14:paraId="71FBB967"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noProof/>
                <w:sz w:val="16"/>
                <w:szCs w:val="16"/>
              </w:rPr>
              <w:drawing>
                <wp:inline distT="0" distB="0" distL="0" distR="0" wp14:anchorId="06B89F66" wp14:editId="73C7B0C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61049BED" w14:textId="77777777" w:rsidR="00B71587" w:rsidRPr="0004240E" w:rsidRDefault="00B71587" w:rsidP="0004240E">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08DEC884" w14:textId="77777777" w:rsidR="00B71587" w:rsidRPr="0004240E" w:rsidRDefault="00B71587" w:rsidP="0004240E">
            <w:pPr>
              <w:pStyle w:val="a4"/>
              <w:spacing w:after="0" w:line="216" w:lineRule="auto"/>
              <w:ind w:left="284"/>
              <w:jc w:val="right"/>
              <w:rPr>
                <w:rFonts w:ascii="Arial" w:hAnsi="Arial" w:cs="Arial"/>
                <w:sz w:val="16"/>
                <w:szCs w:val="16"/>
              </w:rPr>
            </w:pPr>
          </w:p>
          <w:p w14:paraId="65BF1544" w14:textId="77777777" w:rsidR="00B71587" w:rsidRPr="0004240E" w:rsidRDefault="00B71587" w:rsidP="0004240E">
            <w:pPr>
              <w:pStyle w:val="a4"/>
              <w:spacing w:after="0" w:line="216" w:lineRule="auto"/>
              <w:ind w:left="284"/>
              <w:jc w:val="right"/>
              <w:rPr>
                <w:rFonts w:ascii="Arial" w:hAnsi="Arial" w:cs="Arial"/>
                <w:sz w:val="16"/>
                <w:szCs w:val="16"/>
              </w:rPr>
            </w:pPr>
            <w:r w:rsidRPr="0004240E">
              <w:rPr>
                <w:rFonts w:ascii="Arial" w:hAnsi="Arial" w:cs="Arial"/>
                <w:sz w:val="16"/>
                <w:szCs w:val="16"/>
              </w:rPr>
              <w:t xml:space="preserve">Внимание: для соблюдения гарантийных обязательств, требования к подключению </w:t>
            </w:r>
            <w:r w:rsidRPr="0004240E">
              <w:rPr>
                <w:rFonts w:ascii="Arial" w:hAnsi="Arial" w:cs="Arial"/>
                <w:sz w:val="16"/>
                <w:szCs w:val="16"/>
              </w:rPr>
              <w:br/>
              <w:t xml:space="preserve">и эксплуатации светильника, описанные в настоящей инструкции, </w:t>
            </w:r>
            <w:r w:rsidRPr="0004240E">
              <w:rPr>
                <w:rFonts w:ascii="Arial" w:hAnsi="Arial" w:cs="Arial"/>
                <w:sz w:val="16"/>
                <w:szCs w:val="16"/>
              </w:rPr>
              <w:br/>
              <w:t>являются обязательными.</w:t>
            </w:r>
          </w:p>
        </w:tc>
      </w:tr>
      <w:tr w:rsidR="00B71587" w:rsidRPr="0004240E" w14:paraId="7C993005" w14:textId="77777777" w:rsidTr="0050057A">
        <w:trPr>
          <w:trHeight w:val="218"/>
        </w:trPr>
        <w:tc>
          <w:tcPr>
            <w:tcW w:w="4469" w:type="dxa"/>
            <w:gridSpan w:val="3"/>
            <w:tcBorders>
              <w:top w:val="nil"/>
              <w:left w:val="nil"/>
              <w:bottom w:val="single" w:sz="4" w:space="0" w:color="auto"/>
              <w:right w:val="nil"/>
            </w:tcBorders>
          </w:tcPr>
          <w:p w14:paraId="012566E9"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sz w:val="16"/>
                <w:szCs w:val="16"/>
              </w:rPr>
              <w:t>Данный гарантийный талон заполняется только при розничной продаже продукции торговой марки “</w:t>
            </w:r>
            <w:r w:rsidRPr="0004240E">
              <w:rPr>
                <w:rFonts w:ascii="Arial" w:hAnsi="Arial" w:cs="Arial"/>
                <w:sz w:val="16"/>
                <w:szCs w:val="16"/>
                <w:lang w:val="en-US"/>
              </w:rPr>
              <w:t>Feron</w:t>
            </w:r>
            <w:r w:rsidRPr="0004240E">
              <w:rPr>
                <w:rFonts w:ascii="Arial" w:hAnsi="Arial" w:cs="Arial"/>
                <w:sz w:val="16"/>
                <w:szCs w:val="16"/>
              </w:rPr>
              <w:t>”</w:t>
            </w:r>
          </w:p>
        </w:tc>
        <w:tc>
          <w:tcPr>
            <w:tcW w:w="924" w:type="dxa"/>
            <w:tcBorders>
              <w:top w:val="nil"/>
              <w:left w:val="nil"/>
              <w:bottom w:val="single" w:sz="4" w:space="0" w:color="auto"/>
              <w:right w:val="nil"/>
            </w:tcBorders>
          </w:tcPr>
          <w:p w14:paraId="12E9A66E" w14:textId="77777777" w:rsidR="00B71587" w:rsidRPr="0004240E" w:rsidRDefault="00B71587" w:rsidP="0004240E">
            <w:pPr>
              <w:pStyle w:val="a4"/>
              <w:tabs>
                <w:tab w:val="left" w:pos="194"/>
              </w:tabs>
              <w:spacing w:after="0" w:line="216" w:lineRule="auto"/>
              <w:ind w:left="284"/>
              <w:rPr>
                <w:rFonts w:ascii="Arial" w:hAnsi="Arial" w:cs="Arial"/>
                <w:b/>
                <w:sz w:val="16"/>
                <w:szCs w:val="16"/>
              </w:rPr>
            </w:pPr>
            <w:r w:rsidRPr="0004240E">
              <w:rPr>
                <w:rFonts w:ascii="Arial" w:hAnsi="Arial" w:cs="Arial"/>
                <w:b/>
                <w:sz w:val="16"/>
                <w:szCs w:val="16"/>
              </w:rPr>
              <w:tab/>
            </w:r>
          </w:p>
        </w:tc>
        <w:tc>
          <w:tcPr>
            <w:tcW w:w="4681" w:type="dxa"/>
            <w:gridSpan w:val="3"/>
            <w:tcBorders>
              <w:top w:val="nil"/>
              <w:left w:val="nil"/>
              <w:bottom w:val="single" w:sz="4" w:space="0" w:color="auto"/>
              <w:right w:val="nil"/>
            </w:tcBorders>
          </w:tcPr>
          <w:p w14:paraId="28A27CC4" w14:textId="77777777" w:rsidR="00B71587" w:rsidRPr="0004240E" w:rsidRDefault="00B71587" w:rsidP="0004240E">
            <w:pPr>
              <w:pStyle w:val="a4"/>
              <w:spacing w:after="0" w:line="216" w:lineRule="auto"/>
              <w:ind w:left="284"/>
              <w:jc w:val="right"/>
              <w:rPr>
                <w:rFonts w:ascii="Arial" w:hAnsi="Arial" w:cs="Arial"/>
                <w:b/>
                <w:sz w:val="16"/>
                <w:szCs w:val="16"/>
              </w:rPr>
            </w:pPr>
            <w:r w:rsidRPr="0004240E">
              <w:rPr>
                <w:rFonts w:ascii="Arial" w:hAnsi="Arial" w:cs="Arial"/>
                <w:b/>
                <w:sz w:val="16"/>
                <w:szCs w:val="16"/>
              </w:rPr>
              <w:t>Гарантийный талон</w:t>
            </w:r>
          </w:p>
        </w:tc>
      </w:tr>
      <w:tr w:rsidR="00B71587" w:rsidRPr="0004240E" w14:paraId="6C08CD08"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43CF2"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2DB38"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0BBE1"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4539F"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окончания гарантийного срока</w:t>
            </w:r>
          </w:p>
        </w:tc>
      </w:tr>
      <w:tr w:rsidR="00B71587" w:rsidRPr="0004240E" w14:paraId="08E2D2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96AE" w14:textId="77777777" w:rsidR="00B71587" w:rsidRPr="0004240E" w:rsidRDefault="00B71587" w:rsidP="0004240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64E8" w14:textId="77777777" w:rsidR="00B71587" w:rsidRPr="0004240E" w:rsidRDefault="00B71587" w:rsidP="0004240E">
            <w:pPr>
              <w:pStyle w:val="a4"/>
              <w:spacing w:after="0" w:line="240" w:lineRule="auto"/>
              <w:ind w:left="284"/>
              <w:rPr>
                <w:rFonts w:ascii="Arial" w:hAnsi="Arial" w:cs="Arial"/>
                <w:sz w:val="16"/>
                <w:szCs w:val="16"/>
              </w:rPr>
            </w:pPr>
          </w:p>
          <w:p w14:paraId="7E46EDFF" w14:textId="77777777" w:rsidR="00B71587" w:rsidRPr="0004240E" w:rsidRDefault="00B71587" w:rsidP="0004240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480D" w14:textId="77777777" w:rsidR="00B71587" w:rsidRPr="0004240E" w:rsidRDefault="00B71587" w:rsidP="0004240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A4D" w14:textId="77777777" w:rsidR="00B71587" w:rsidRPr="0004240E" w:rsidRDefault="00B71587" w:rsidP="0004240E">
            <w:pPr>
              <w:pStyle w:val="a4"/>
              <w:spacing w:after="0" w:line="240" w:lineRule="auto"/>
              <w:ind w:left="284"/>
              <w:rPr>
                <w:rFonts w:ascii="Arial" w:hAnsi="Arial" w:cs="Arial"/>
                <w:sz w:val="16"/>
                <w:szCs w:val="16"/>
              </w:rPr>
            </w:pPr>
          </w:p>
        </w:tc>
      </w:tr>
      <w:tr w:rsidR="00B71587" w:rsidRPr="0004240E" w14:paraId="24DFEB9C"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AEAF" w14:textId="77777777" w:rsidR="00B71587" w:rsidRPr="0004240E" w:rsidRDefault="00B71587" w:rsidP="0004240E">
            <w:pPr>
              <w:pStyle w:val="a4"/>
              <w:spacing w:after="0" w:line="240" w:lineRule="auto"/>
              <w:ind w:left="284"/>
              <w:rPr>
                <w:rFonts w:ascii="Arial" w:hAnsi="Arial" w:cs="Arial"/>
                <w:sz w:val="16"/>
                <w:szCs w:val="16"/>
              </w:rPr>
            </w:pPr>
          </w:p>
          <w:p w14:paraId="47B4283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Продавец______________________                                                                                Покупатель______________________</w:t>
            </w:r>
            <w:r w:rsidRPr="0004240E">
              <w:rPr>
                <w:rFonts w:ascii="Arial" w:hAnsi="Arial" w:cs="Arial"/>
                <w:sz w:val="16"/>
                <w:szCs w:val="16"/>
              </w:rPr>
              <w:br/>
            </w:r>
          </w:p>
          <w:p w14:paraId="6577D27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МП</w:t>
            </w:r>
          </w:p>
          <w:p w14:paraId="40D24100" w14:textId="77777777" w:rsidR="00B71587" w:rsidRPr="0004240E" w:rsidRDefault="00B71587" w:rsidP="0004240E">
            <w:pPr>
              <w:pStyle w:val="a4"/>
              <w:spacing w:after="0" w:line="240" w:lineRule="auto"/>
              <w:ind w:left="284"/>
              <w:rPr>
                <w:rFonts w:ascii="Arial" w:hAnsi="Arial" w:cs="Arial"/>
                <w:sz w:val="16"/>
                <w:szCs w:val="16"/>
              </w:rPr>
            </w:pPr>
          </w:p>
          <w:p w14:paraId="5D147D0E"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 xml:space="preserve">ВНИМАНИЕ! </w:t>
            </w:r>
            <w:r w:rsidRPr="0004240E">
              <w:rPr>
                <w:rFonts w:ascii="Arial" w:hAnsi="Arial" w:cs="Arial"/>
                <w:sz w:val="16"/>
                <w:szCs w:val="16"/>
              </w:rPr>
              <w:br/>
              <w:t>Незаполненный гарантийный талон снимает с продавца гарантийные обязательства.</w:t>
            </w:r>
            <w:r w:rsidRPr="0004240E">
              <w:rPr>
                <w:rFonts w:ascii="Arial" w:hAnsi="Arial" w:cs="Arial"/>
                <w:sz w:val="16"/>
                <w:szCs w:val="16"/>
              </w:rPr>
              <w:br/>
              <w:t>Талон действителен при предъявлении кассового чека (товарной накладной)</w:t>
            </w:r>
          </w:p>
          <w:p w14:paraId="760E7D0A" w14:textId="77777777" w:rsidR="00B71587" w:rsidRPr="0004240E" w:rsidRDefault="00B71587" w:rsidP="0004240E">
            <w:pPr>
              <w:pStyle w:val="a4"/>
              <w:spacing w:after="0" w:line="240" w:lineRule="auto"/>
              <w:ind w:left="284"/>
              <w:rPr>
                <w:rFonts w:ascii="Arial" w:hAnsi="Arial" w:cs="Arial"/>
                <w:sz w:val="16"/>
                <w:szCs w:val="16"/>
              </w:rPr>
            </w:pPr>
          </w:p>
        </w:tc>
      </w:tr>
    </w:tbl>
    <w:p w14:paraId="108C1658" w14:textId="77777777" w:rsidR="00B71587" w:rsidRPr="0004240E" w:rsidRDefault="00B71587" w:rsidP="0004240E">
      <w:pPr>
        <w:pStyle w:val="a4"/>
        <w:suppressAutoHyphens/>
        <w:spacing w:after="0" w:line="240" w:lineRule="auto"/>
        <w:ind w:left="0"/>
        <w:contextualSpacing w:val="0"/>
        <w:jc w:val="both"/>
        <w:rPr>
          <w:rFonts w:ascii="Arial" w:hAnsi="Arial" w:cs="Arial"/>
          <w:sz w:val="16"/>
          <w:szCs w:val="16"/>
        </w:rPr>
      </w:pPr>
    </w:p>
    <w:sectPr w:rsidR="00B71587" w:rsidRPr="0004240E" w:rsidSect="0004240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5"/>
  </w:num>
  <w:num w:numId="7">
    <w:abstractNumId w:val="2"/>
  </w:num>
  <w:num w:numId="8">
    <w:abstractNumId w:val="4"/>
  </w:num>
  <w:num w:numId="9">
    <w:abstractNumId w:val="0"/>
  </w:num>
  <w:num w:numId="10">
    <w:abstractNumId w:val="1"/>
  </w:num>
  <w:num w:numId="11">
    <w:abstractNumId w:val="3"/>
  </w:num>
  <w:num w:numId="12">
    <w:abstractNumId w:val="6"/>
  </w:num>
  <w:num w:numId="13">
    <w:abstractNumId w:val="10"/>
  </w:num>
  <w:num w:numId="14">
    <w:abstractNumId w:val="12"/>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4240E"/>
    <w:rsid w:val="000576ED"/>
    <w:rsid w:val="00057932"/>
    <w:rsid w:val="00063649"/>
    <w:rsid w:val="00072C54"/>
    <w:rsid w:val="00097FF5"/>
    <w:rsid w:val="000C7B30"/>
    <w:rsid w:val="000D546E"/>
    <w:rsid w:val="000E04B2"/>
    <w:rsid w:val="00101E1B"/>
    <w:rsid w:val="00111357"/>
    <w:rsid w:val="00113BE8"/>
    <w:rsid w:val="00122E71"/>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A6768"/>
    <w:rsid w:val="002B5790"/>
    <w:rsid w:val="002C0AD3"/>
    <w:rsid w:val="002F3298"/>
    <w:rsid w:val="002F51EF"/>
    <w:rsid w:val="002F5215"/>
    <w:rsid w:val="00305B4F"/>
    <w:rsid w:val="00316497"/>
    <w:rsid w:val="0033594F"/>
    <w:rsid w:val="003601E7"/>
    <w:rsid w:val="003A4502"/>
    <w:rsid w:val="003D4C72"/>
    <w:rsid w:val="003E3D78"/>
    <w:rsid w:val="004037ED"/>
    <w:rsid w:val="004151C1"/>
    <w:rsid w:val="00420C0E"/>
    <w:rsid w:val="00422059"/>
    <w:rsid w:val="00426FFA"/>
    <w:rsid w:val="0043265F"/>
    <w:rsid w:val="004508D6"/>
    <w:rsid w:val="004862CF"/>
    <w:rsid w:val="00492AB3"/>
    <w:rsid w:val="004A0967"/>
    <w:rsid w:val="004A0FA0"/>
    <w:rsid w:val="004C2182"/>
    <w:rsid w:val="004D43A1"/>
    <w:rsid w:val="004D659A"/>
    <w:rsid w:val="004E041B"/>
    <w:rsid w:val="004E4037"/>
    <w:rsid w:val="004F4D54"/>
    <w:rsid w:val="004F6F2C"/>
    <w:rsid w:val="005274F9"/>
    <w:rsid w:val="00534469"/>
    <w:rsid w:val="0056551C"/>
    <w:rsid w:val="005E2A12"/>
    <w:rsid w:val="005F41EB"/>
    <w:rsid w:val="005F79DA"/>
    <w:rsid w:val="006141A2"/>
    <w:rsid w:val="00675BB1"/>
    <w:rsid w:val="0069156C"/>
    <w:rsid w:val="006C1FB0"/>
    <w:rsid w:val="006D58BB"/>
    <w:rsid w:val="006F2AC2"/>
    <w:rsid w:val="00726BA6"/>
    <w:rsid w:val="00737E3A"/>
    <w:rsid w:val="0074059E"/>
    <w:rsid w:val="00740A9E"/>
    <w:rsid w:val="00743516"/>
    <w:rsid w:val="00762B08"/>
    <w:rsid w:val="00767B90"/>
    <w:rsid w:val="007A1859"/>
    <w:rsid w:val="007E6029"/>
    <w:rsid w:val="007F1A74"/>
    <w:rsid w:val="00813CC2"/>
    <w:rsid w:val="00815514"/>
    <w:rsid w:val="00817205"/>
    <w:rsid w:val="00851119"/>
    <w:rsid w:val="00857C5E"/>
    <w:rsid w:val="00892DCB"/>
    <w:rsid w:val="008A7806"/>
    <w:rsid w:val="008B3474"/>
    <w:rsid w:val="008C4BB7"/>
    <w:rsid w:val="008D1DEC"/>
    <w:rsid w:val="008D4824"/>
    <w:rsid w:val="008D4D55"/>
    <w:rsid w:val="008F6D9B"/>
    <w:rsid w:val="00913892"/>
    <w:rsid w:val="00922A23"/>
    <w:rsid w:val="00927CD8"/>
    <w:rsid w:val="009708E9"/>
    <w:rsid w:val="00974AC2"/>
    <w:rsid w:val="0097553A"/>
    <w:rsid w:val="009C13B5"/>
    <w:rsid w:val="009C27FA"/>
    <w:rsid w:val="009C2EA6"/>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71587"/>
    <w:rsid w:val="00BA118D"/>
    <w:rsid w:val="00BC0456"/>
    <w:rsid w:val="00BC1DE9"/>
    <w:rsid w:val="00BC7792"/>
    <w:rsid w:val="00C10A94"/>
    <w:rsid w:val="00C44B4D"/>
    <w:rsid w:val="00C5028B"/>
    <w:rsid w:val="00C814BF"/>
    <w:rsid w:val="00CA3738"/>
    <w:rsid w:val="00CB1AFB"/>
    <w:rsid w:val="00CB2FE2"/>
    <w:rsid w:val="00CC6211"/>
    <w:rsid w:val="00CF413D"/>
    <w:rsid w:val="00D45BD1"/>
    <w:rsid w:val="00D47D95"/>
    <w:rsid w:val="00D86D6B"/>
    <w:rsid w:val="00D9067B"/>
    <w:rsid w:val="00DA406D"/>
    <w:rsid w:val="00DA6F0A"/>
    <w:rsid w:val="00DA76C7"/>
    <w:rsid w:val="00DB3C3C"/>
    <w:rsid w:val="00DC09F9"/>
    <w:rsid w:val="00DC5049"/>
    <w:rsid w:val="00E14C36"/>
    <w:rsid w:val="00E61DA6"/>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7DDF"/>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7158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6851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2024-12-19T07:13:00Z</dcterms:created>
  <dcterms:modified xsi:type="dcterms:W3CDTF">2024-12-19T07:13:00Z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